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0" w:rsidRDefault="001100A0" w:rsidP="001100A0">
      <w:pPr>
        <w:ind w:left="5160"/>
        <w:rPr>
          <w:bCs/>
        </w:rPr>
      </w:pPr>
      <w:bookmarkStart w:id="0" w:name="_GoBack"/>
      <w:bookmarkEnd w:id="0"/>
      <w:r>
        <w:rPr>
          <w:bCs/>
        </w:rPr>
        <w:t>Додаток 1</w:t>
      </w:r>
    </w:p>
    <w:p w:rsidR="001100A0" w:rsidRDefault="001100A0" w:rsidP="001100A0">
      <w:pPr>
        <w:ind w:left="5160"/>
        <w:rPr>
          <w:bCs/>
        </w:rPr>
      </w:pPr>
      <w:r>
        <w:rPr>
          <w:bCs/>
        </w:rPr>
        <w:t>ЗАТВЕРДЖЕНО</w:t>
      </w:r>
    </w:p>
    <w:p w:rsidR="001100A0" w:rsidRDefault="001100A0" w:rsidP="001100A0">
      <w:pPr>
        <w:ind w:left="5160"/>
        <w:rPr>
          <w:bCs/>
        </w:rPr>
      </w:pPr>
      <w:r>
        <w:rPr>
          <w:bCs/>
        </w:rPr>
        <w:t xml:space="preserve">розпорядження голови </w:t>
      </w:r>
    </w:p>
    <w:p w:rsidR="001100A0" w:rsidRDefault="001100A0" w:rsidP="001100A0">
      <w:pPr>
        <w:ind w:left="5160"/>
        <w:rPr>
          <w:bCs/>
        </w:rPr>
      </w:pPr>
      <w:r>
        <w:rPr>
          <w:bCs/>
        </w:rPr>
        <w:t>районної державної адміністрації</w:t>
      </w:r>
    </w:p>
    <w:p w:rsidR="001100A0" w:rsidRDefault="001100A0" w:rsidP="001100A0">
      <w:pPr>
        <w:ind w:left="5160"/>
        <w:rPr>
          <w:bCs/>
        </w:rPr>
      </w:pPr>
      <w:r w:rsidRPr="0073177D">
        <w:rPr>
          <w:bCs/>
          <w:lang w:val="ru-RU"/>
        </w:rPr>
        <w:t>12</w:t>
      </w:r>
      <w:r>
        <w:rPr>
          <w:bCs/>
        </w:rPr>
        <w:t>.</w:t>
      </w:r>
      <w:r w:rsidRPr="0073177D">
        <w:rPr>
          <w:bCs/>
          <w:lang w:val="ru-RU"/>
        </w:rPr>
        <w:t>04</w:t>
      </w:r>
      <w:r>
        <w:rPr>
          <w:bCs/>
        </w:rPr>
        <w:t>.</w:t>
      </w:r>
      <w:r w:rsidRPr="0073177D">
        <w:rPr>
          <w:bCs/>
          <w:lang w:val="ru-RU"/>
        </w:rPr>
        <w:t>2021</w:t>
      </w:r>
      <w:r>
        <w:rPr>
          <w:bCs/>
        </w:rPr>
        <w:t xml:space="preserve"> № 130</w:t>
      </w:r>
    </w:p>
    <w:p w:rsidR="001100A0" w:rsidRDefault="001100A0" w:rsidP="001100A0">
      <w:pPr>
        <w:ind w:left="5040" w:firstLine="720"/>
        <w:rPr>
          <w:b/>
          <w:bCs/>
          <w:i/>
          <w:iCs/>
        </w:rPr>
      </w:pPr>
    </w:p>
    <w:p w:rsidR="001100A0" w:rsidRDefault="001100A0" w:rsidP="001100A0">
      <w:pPr>
        <w:pStyle w:val="21"/>
        <w:outlineLvl w:val="1"/>
      </w:pPr>
      <w:r>
        <w:t>РОЗПОДІЛ</w:t>
      </w:r>
    </w:p>
    <w:p w:rsidR="001100A0" w:rsidRDefault="001100A0" w:rsidP="001100A0">
      <w:pPr>
        <w:jc w:val="center"/>
        <w:rPr>
          <w:b/>
          <w:bCs/>
        </w:rPr>
      </w:pPr>
      <w:r>
        <w:rPr>
          <w:b/>
          <w:bCs/>
        </w:rPr>
        <w:t xml:space="preserve">обов’язків між  головою, першим заступником та заступниками </w:t>
      </w:r>
    </w:p>
    <w:p w:rsidR="001100A0" w:rsidRDefault="001100A0" w:rsidP="001100A0">
      <w:pPr>
        <w:jc w:val="center"/>
        <w:rPr>
          <w:b/>
          <w:bCs/>
        </w:rPr>
      </w:pPr>
      <w:r>
        <w:rPr>
          <w:b/>
          <w:bCs/>
        </w:rPr>
        <w:t>голови районної державної адміністрації</w:t>
      </w:r>
    </w:p>
    <w:p w:rsidR="001100A0" w:rsidRDefault="001100A0" w:rsidP="001100A0">
      <w:pPr>
        <w:jc w:val="both"/>
        <w:rPr>
          <w:i/>
          <w:iCs/>
        </w:rPr>
      </w:pPr>
    </w:p>
    <w:p w:rsidR="001100A0" w:rsidRDefault="001100A0" w:rsidP="001100A0">
      <w:pPr>
        <w:pStyle w:val="1"/>
        <w:outlineLvl w:val="0"/>
        <w:rPr>
          <w:u w:val="none"/>
        </w:rPr>
      </w:pPr>
      <w:r>
        <w:rPr>
          <w:u w:val="none"/>
        </w:rPr>
        <w:t>Голова районної державної адміністрації</w:t>
      </w:r>
    </w:p>
    <w:p w:rsidR="001100A0" w:rsidRDefault="001100A0" w:rsidP="001100A0">
      <w:pPr>
        <w:jc w:val="center"/>
        <w:rPr>
          <w:i/>
          <w:iCs/>
        </w:rPr>
      </w:pPr>
    </w:p>
    <w:p w:rsidR="001100A0" w:rsidRDefault="001100A0" w:rsidP="001100A0">
      <w:pPr>
        <w:pStyle w:val="2"/>
        <w:shd w:val="clear" w:color="auto" w:fill="auto"/>
        <w:ind w:right="0" w:firstLine="567"/>
      </w:pPr>
      <w:r>
        <w:t>Очолює та здійснює керівництво діяльністю районною державною адміністрацією, несе персональну відповідальність за реалізацію законів України, актів Президента України, Верховної Ради України, Кабінету Міністрів України, розпорядчих документів голови обласної державної адміністрації, а також за виконання завдань, віднесених законодавством України до компетенції районної державної адміністрації.</w:t>
      </w:r>
    </w:p>
    <w:p w:rsidR="001100A0" w:rsidRDefault="001100A0" w:rsidP="001100A0">
      <w:pPr>
        <w:pStyle w:val="2"/>
        <w:shd w:val="clear" w:color="auto" w:fill="auto"/>
        <w:ind w:right="0" w:firstLine="567"/>
      </w:pPr>
      <w:r>
        <w:t xml:space="preserve">Представляє районну державну адміністрацію у відносинах з іншими державними органами, </w:t>
      </w:r>
      <w:proofErr w:type="spellStart"/>
      <w:r>
        <w:t>органами</w:t>
      </w:r>
      <w:proofErr w:type="spellEnd"/>
      <w:r>
        <w:t xml:space="preserve">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її межами.</w:t>
      </w:r>
    </w:p>
    <w:p w:rsidR="001100A0" w:rsidRDefault="001100A0" w:rsidP="001100A0">
      <w:pPr>
        <w:ind w:firstLine="567"/>
        <w:jc w:val="both"/>
      </w:pPr>
      <w:r>
        <w:t>Організовує роботу районної державної адміністрації щодо виконання та дотримання на території району положень Конституції України, законів України, постанов Верховної Ради України, актів Президента України, Кабінету Міністрів України, інших актів законодавчої та виконавчої влади, забезпечення захисту прав і законних інтересів громадян і держави, комплексного соціально-економічного розвитку території та реалізації державної політики у визначених законодавством сферах управління.</w:t>
      </w:r>
    </w:p>
    <w:p w:rsidR="001100A0" w:rsidRDefault="001100A0" w:rsidP="001100A0">
      <w:pPr>
        <w:widowControl w:val="0"/>
        <w:adjustRightInd w:val="0"/>
        <w:ind w:firstLine="567"/>
        <w:jc w:val="both"/>
      </w:pPr>
      <w:r>
        <w:t>Організовує роботу із розроблення проектів районного бюджету і програм соціально-економічного та культурного розвитку району з урахуванням державних інтересів, подає їх на затвердження районній раді та щороку звітує перед нею про їх виконання, організовує виконання бюджету та затверджених радою програм і щороку звітує перед нею про їх реалізацію.</w:t>
      </w:r>
    </w:p>
    <w:p w:rsidR="001100A0" w:rsidRDefault="001100A0" w:rsidP="001100A0">
      <w:pPr>
        <w:ind w:firstLine="567"/>
        <w:jc w:val="both"/>
      </w:pPr>
      <w:r>
        <w:t>Інформує голову обласної державної адміністрації та щорічно звітує перед ним про виконання районною державною адміністрацією покладених на неї повноважень, а також суспільно-політичне, соціально-економічне, екологічне та інше становище на території району.</w:t>
      </w:r>
    </w:p>
    <w:p w:rsidR="001100A0" w:rsidRDefault="001100A0" w:rsidP="001100A0">
      <w:pPr>
        <w:ind w:firstLine="567"/>
        <w:jc w:val="both"/>
      </w:pPr>
      <w:r>
        <w:t>Визначає структуру районної державної адміністрації та її апарату, затверджує положення про структурні підрозділи районної державної адміністрації, апарат районної державної адміністрації та його структурні підрозділи.</w:t>
      </w:r>
    </w:p>
    <w:p w:rsidR="001100A0" w:rsidRDefault="001100A0" w:rsidP="001100A0">
      <w:pPr>
        <w:ind w:firstLine="567"/>
        <w:jc w:val="both"/>
      </w:pPr>
      <w:r>
        <w:t xml:space="preserve">Призначає на посади і звільняє з посад в установленому порядку першого заступника та заступників голови районної державної адміністрації, керівника  </w:t>
      </w:r>
      <w:r>
        <w:lastRenderedPageBreak/>
        <w:t>апарату</w:t>
      </w:r>
      <w:r w:rsidRPr="00050347">
        <w:t xml:space="preserve"> </w:t>
      </w:r>
      <w:r>
        <w:t>районної державної адміністрації, керівників структурних підрозділів районної державної адміністрації із статусом юридичних осіб публічного права.</w:t>
      </w:r>
    </w:p>
    <w:p w:rsidR="001100A0" w:rsidRDefault="001100A0" w:rsidP="001100A0">
      <w:pPr>
        <w:ind w:firstLine="567"/>
        <w:jc w:val="both"/>
      </w:pPr>
      <w:r>
        <w:t>Укладає та розриває контракти з керівниками підприємств, установ, організацій, що належать до сфери управління районної державної адміністрації, погоджує призначення на посади та звільнення з посад визначених законодавством керівників підприємств, установ та організацій.</w:t>
      </w:r>
    </w:p>
    <w:p w:rsidR="001100A0" w:rsidRDefault="001100A0" w:rsidP="001100A0">
      <w:pPr>
        <w:ind w:firstLine="567"/>
        <w:jc w:val="both"/>
        <w:rPr>
          <w:color w:val="000000"/>
        </w:rPr>
      </w:pPr>
      <w:r>
        <w:rPr>
          <w:color w:val="000000"/>
        </w:rPr>
        <w:t>Утворює для сприяння здійсненню повноважень районної державної адміністрації консультативні, дорадчі та інші допоміжні органи, служби і комісії, а також визначає їх завдання, функції та персональний склад.</w:t>
      </w:r>
    </w:p>
    <w:p w:rsidR="001100A0" w:rsidRDefault="001100A0" w:rsidP="001100A0">
      <w:pPr>
        <w:ind w:firstLine="567"/>
        <w:jc w:val="both"/>
        <w:rPr>
          <w:color w:val="000000"/>
        </w:rPr>
      </w:pPr>
      <w:r>
        <w:rPr>
          <w:color w:val="000000"/>
        </w:rPr>
        <w:t>Очолює колегію районної державної адміністрації.</w:t>
      </w:r>
    </w:p>
    <w:p w:rsidR="001100A0" w:rsidRDefault="001100A0" w:rsidP="001100A0">
      <w:pPr>
        <w:widowControl w:val="0"/>
        <w:adjustRightInd w:val="0"/>
        <w:ind w:firstLine="567"/>
        <w:jc w:val="both"/>
      </w:pPr>
      <w:r>
        <w:t>У межах затвердженого бюджету виступає розпорядником коштів районної державної адміністрації.</w:t>
      </w:r>
    </w:p>
    <w:p w:rsidR="001100A0" w:rsidRDefault="001100A0" w:rsidP="001100A0">
      <w:pPr>
        <w:widowControl w:val="0"/>
        <w:adjustRightInd w:val="0"/>
        <w:ind w:firstLine="567"/>
        <w:jc w:val="both"/>
      </w:pPr>
      <w:r>
        <w:t>Забезпечує реалізацію державної політики у сфері охорони державної таємниці в апараті районної державної адміністрації та здійснює державний контроль за додержанням законодавства про державну таємницю на території району.</w:t>
      </w:r>
    </w:p>
    <w:p w:rsidR="001100A0" w:rsidRDefault="001100A0" w:rsidP="001100A0">
      <w:pPr>
        <w:pStyle w:val="2"/>
        <w:shd w:val="clear" w:color="auto" w:fill="auto"/>
        <w:ind w:right="0" w:firstLine="567"/>
      </w:pPr>
      <w:r>
        <w:t>Здійснює загальне керівництво в районі мобілізаційною підготовкою та територіальною обороною і цивільним захистом.</w:t>
      </w:r>
    </w:p>
    <w:p w:rsidR="001100A0" w:rsidRDefault="001100A0" w:rsidP="001100A0">
      <w:pPr>
        <w:pStyle w:val="2"/>
        <w:shd w:val="clear" w:color="auto" w:fill="auto"/>
        <w:ind w:right="0" w:firstLine="567"/>
      </w:pPr>
      <w:r>
        <w:t xml:space="preserve">Вирішує питання забезпечення реалізації державної аграрної політики, розроблення та виконання регіональних інноваційно-інвестиційних та інших програм і прогнозів розвитку галузей агропромислового виробництва, формування та реалізації соціальної політики на селі, сталого розвитку регіонального продовольчого ринку та сільських територій; реалізації повноважень районної державної адміністрації з питань заготівлі, переробки та виробництва продовольства для державних і регіональних потреб, державного резерву. </w:t>
      </w:r>
    </w:p>
    <w:p w:rsidR="001100A0" w:rsidRDefault="001100A0" w:rsidP="001100A0">
      <w:pPr>
        <w:pStyle w:val="2"/>
        <w:shd w:val="clear" w:color="auto" w:fill="auto"/>
        <w:ind w:right="0" w:firstLine="567"/>
      </w:pPr>
      <w:r>
        <w:t>У межах повноважень та відповідно до законодавства України видає розпорядження та доручення.</w:t>
      </w:r>
    </w:p>
    <w:p w:rsidR="001100A0" w:rsidRDefault="001100A0" w:rsidP="001100A0">
      <w:pPr>
        <w:ind w:firstLine="567"/>
        <w:jc w:val="both"/>
      </w:pPr>
      <w:r>
        <w:t>Визначає обов’язки першого заступника, заступників голови та керівника апарату районної державної адміністрації щодо спрямування та контролю діяльності районної державної адміністрації.</w:t>
      </w:r>
    </w:p>
    <w:p w:rsidR="001100A0" w:rsidRDefault="001100A0" w:rsidP="001100A0">
      <w:pPr>
        <w:ind w:firstLine="567"/>
        <w:jc w:val="both"/>
      </w:pPr>
      <w:r>
        <w:t xml:space="preserve">Здійснює інші функції та повноваження, передбачені Конституцією України, Законом України “Про місцеві державні адміністрації”, іншими законами України, актами Президента України, Кабінету Міністрів України, </w:t>
      </w:r>
      <w:r>
        <w:rPr>
          <w:color w:val="000000"/>
        </w:rPr>
        <w:t>органів виконавчої влади вищого рівня, регламентом районної державної адміністрації</w:t>
      </w:r>
      <w:r>
        <w:t>.</w:t>
      </w:r>
    </w:p>
    <w:p w:rsidR="001100A0" w:rsidRDefault="001100A0" w:rsidP="001100A0">
      <w:pPr>
        <w:ind w:firstLine="567"/>
        <w:jc w:val="both"/>
      </w:pPr>
    </w:p>
    <w:p w:rsidR="001100A0" w:rsidRDefault="001100A0" w:rsidP="001100A0">
      <w:pPr>
        <w:pStyle w:val="2"/>
        <w:shd w:val="clear" w:color="auto" w:fill="auto"/>
        <w:ind w:right="0" w:firstLine="567"/>
        <w:rPr>
          <w:b/>
          <w:bCs/>
        </w:rPr>
      </w:pPr>
      <w:r>
        <w:rPr>
          <w:b/>
        </w:rPr>
        <w:t>Координує і контролює діяльність</w:t>
      </w:r>
      <w:r>
        <w:t xml:space="preserve"> усіх структурних підрозділів районної державної адміністрації та взаємодію з органами місцевого самоврядування щодо виконання покладених на районну державну адміністрацію завдань та здійснення органами місцевого самоврядування делегованих повноважень органів виконавчої влади, а також безпосередньо</w:t>
      </w:r>
      <w:r>
        <w:rPr>
          <w:b/>
          <w:bCs/>
        </w:rPr>
        <w:t xml:space="preserve"> керує діяльністю :</w:t>
      </w:r>
    </w:p>
    <w:p w:rsidR="001100A0" w:rsidRPr="004478E6" w:rsidRDefault="001100A0" w:rsidP="001100A0">
      <w:pPr>
        <w:pStyle w:val="2"/>
        <w:shd w:val="clear" w:color="auto" w:fill="auto"/>
        <w:ind w:right="0" w:firstLine="567"/>
        <w:rPr>
          <w:sz w:val="16"/>
          <w:szCs w:val="16"/>
        </w:rPr>
      </w:pPr>
    </w:p>
    <w:p w:rsidR="001100A0" w:rsidRDefault="001100A0" w:rsidP="001100A0">
      <w:pPr>
        <w:pStyle w:val="2"/>
        <w:shd w:val="clear" w:color="auto" w:fill="auto"/>
        <w:ind w:right="0" w:firstLine="567"/>
        <w:rPr>
          <w:i/>
          <w:iCs/>
        </w:rPr>
      </w:pPr>
      <w:r>
        <w:rPr>
          <w:i/>
          <w:iCs/>
        </w:rPr>
        <w:t>-  фінансового відділу районної державної адміністрації;</w:t>
      </w:r>
    </w:p>
    <w:p w:rsidR="001100A0" w:rsidRDefault="001100A0" w:rsidP="001100A0">
      <w:pPr>
        <w:pStyle w:val="2"/>
        <w:shd w:val="clear" w:color="auto" w:fill="auto"/>
        <w:ind w:right="0" w:firstLine="567"/>
        <w:rPr>
          <w:i/>
          <w:iCs/>
        </w:rPr>
      </w:pPr>
      <w:r>
        <w:rPr>
          <w:i/>
          <w:iCs/>
        </w:rPr>
        <w:lastRenderedPageBreak/>
        <w:t>- сектору з питань мобілізаційної та режимно-секретної роботи  апарату районної державної адміністрації;</w:t>
      </w:r>
    </w:p>
    <w:p w:rsidR="001100A0" w:rsidRDefault="001100A0" w:rsidP="001100A0">
      <w:pPr>
        <w:pStyle w:val="2"/>
        <w:shd w:val="clear" w:color="auto" w:fill="auto"/>
        <w:ind w:right="0" w:firstLine="567"/>
        <w:rPr>
          <w:i/>
          <w:iCs/>
        </w:rPr>
      </w:pPr>
      <w:r>
        <w:rPr>
          <w:i/>
          <w:iCs/>
        </w:rPr>
        <w:t>- служби управління персоналом апарату районної державної адміністрації;</w:t>
      </w:r>
    </w:p>
    <w:p w:rsidR="001100A0" w:rsidRDefault="001100A0" w:rsidP="001100A0">
      <w:pPr>
        <w:pStyle w:val="2"/>
        <w:shd w:val="clear" w:color="auto" w:fill="auto"/>
        <w:ind w:right="0" w:firstLine="567"/>
        <w:rPr>
          <w:i/>
          <w:iCs/>
        </w:rPr>
      </w:pPr>
      <w:r>
        <w:rPr>
          <w:i/>
          <w:iCs/>
        </w:rPr>
        <w:t>- відділу загального діловодства та контролю апарату районної державної адміністрації;</w:t>
      </w:r>
    </w:p>
    <w:p w:rsidR="001100A0" w:rsidRDefault="001100A0" w:rsidP="001100A0">
      <w:pPr>
        <w:pStyle w:val="2"/>
        <w:shd w:val="clear" w:color="auto" w:fill="auto"/>
        <w:ind w:right="0" w:firstLine="567"/>
        <w:rPr>
          <w:i/>
          <w:iCs/>
        </w:rPr>
      </w:pPr>
      <w:r w:rsidRPr="00B83486">
        <w:rPr>
          <w:i/>
          <w:iCs/>
        </w:rPr>
        <w:t xml:space="preserve">- </w:t>
      </w:r>
      <w:r>
        <w:rPr>
          <w:i/>
          <w:iCs/>
        </w:rPr>
        <w:t xml:space="preserve">головного спеціаліста </w:t>
      </w:r>
      <w:r w:rsidRPr="00B83486">
        <w:rPr>
          <w:rStyle w:val="Bodytext2"/>
          <w:rFonts w:eastAsia="Microsoft Sans Serif"/>
          <w:i/>
          <w:sz w:val="28"/>
          <w:szCs w:val="28"/>
        </w:rPr>
        <w:t>з питань цивільного захисту та оборонної роботи</w:t>
      </w:r>
      <w:r w:rsidRPr="00B83486">
        <w:rPr>
          <w:i/>
          <w:iCs/>
        </w:rPr>
        <w:t xml:space="preserve">  районної державної</w:t>
      </w:r>
      <w:r>
        <w:rPr>
          <w:i/>
          <w:iCs/>
        </w:rPr>
        <w:t xml:space="preserve"> адміністрації;</w:t>
      </w:r>
    </w:p>
    <w:p w:rsidR="001100A0" w:rsidRDefault="001100A0" w:rsidP="001100A0">
      <w:pPr>
        <w:pStyle w:val="2"/>
        <w:shd w:val="clear" w:color="auto" w:fill="auto"/>
        <w:ind w:right="0" w:firstLine="567"/>
        <w:rPr>
          <w:b/>
          <w:bCs/>
        </w:rPr>
      </w:pPr>
    </w:p>
    <w:p w:rsidR="001100A0" w:rsidRDefault="001100A0" w:rsidP="001100A0">
      <w:pPr>
        <w:pStyle w:val="2"/>
        <w:shd w:val="clear" w:color="auto" w:fill="auto"/>
        <w:ind w:right="0" w:firstLine="567"/>
        <w:rPr>
          <w:b/>
          <w:bCs/>
        </w:rPr>
      </w:pPr>
      <w:r>
        <w:rPr>
          <w:b/>
          <w:bCs/>
        </w:rPr>
        <w:t>Координує взаємодію районної державної адміністрації з такими територіальними органами центральних органів виконавчої влади, обласними та районними організаціями і установами:</w:t>
      </w:r>
    </w:p>
    <w:p w:rsidR="001100A0" w:rsidRDefault="001100A0" w:rsidP="001100A0">
      <w:pPr>
        <w:pStyle w:val="2"/>
        <w:shd w:val="clear" w:color="auto" w:fill="auto"/>
        <w:ind w:right="0" w:firstLine="567"/>
      </w:pPr>
    </w:p>
    <w:p w:rsidR="001100A0" w:rsidRPr="00B83486" w:rsidRDefault="001100A0" w:rsidP="001100A0">
      <w:pPr>
        <w:pStyle w:val="2"/>
        <w:shd w:val="clear" w:color="auto" w:fill="auto"/>
        <w:ind w:right="0" w:firstLine="567"/>
        <w:rPr>
          <w:i/>
          <w:iCs/>
        </w:rPr>
      </w:pPr>
      <w:r w:rsidRPr="00B83486">
        <w:rPr>
          <w:i/>
          <w:iCs/>
        </w:rPr>
        <w:t xml:space="preserve">- Тернопільським районним </w:t>
      </w:r>
      <w:r>
        <w:rPr>
          <w:i/>
          <w:iCs/>
        </w:rPr>
        <w:t>управлінням</w:t>
      </w:r>
      <w:r w:rsidRPr="00B83486">
        <w:rPr>
          <w:i/>
          <w:iCs/>
        </w:rPr>
        <w:t xml:space="preserve"> поліції Головного управління Національної поліції в Тернопільській області;</w:t>
      </w:r>
    </w:p>
    <w:p w:rsidR="001100A0" w:rsidRPr="00B83486" w:rsidRDefault="001100A0" w:rsidP="001100A0">
      <w:pPr>
        <w:pStyle w:val="2"/>
        <w:shd w:val="clear" w:color="auto" w:fill="auto"/>
        <w:ind w:right="0" w:firstLine="567"/>
        <w:rPr>
          <w:i/>
          <w:iCs/>
        </w:rPr>
      </w:pPr>
      <w:r w:rsidRPr="00B83486">
        <w:rPr>
          <w:i/>
          <w:iCs/>
        </w:rPr>
        <w:t xml:space="preserve">- </w:t>
      </w:r>
      <w:r w:rsidRPr="00B83486">
        <w:rPr>
          <w:i/>
        </w:rPr>
        <w:t>Управління</w:t>
      </w:r>
      <w:r>
        <w:rPr>
          <w:i/>
        </w:rPr>
        <w:t>м</w:t>
      </w:r>
      <w:r w:rsidRPr="00B83486">
        <w:rPr>
          <w:i/>
        </w:rPr>
        <w:t xml:space="preserve"> ДСНС України</w:t>
      </w:r>
      <w:r>
        <w:rPr>
          <w:i/>
        </w:rPr>
        <w:t xml:space="preserve"> в Тернопільській області (в межах Тернопільського району)</w:t>
      </w:r>
      <w:r w:rsidRPr="00B83486">
        <w:rPr>
          <w:i/>
          <w:iCs/>
        </w:rPr>
        <w:t>;</w:t>
      </w:r>
    </w:p>
    <w:p w:rsidR="001100A0" w:rsidRPr="00B83486" w:rsidRDefault="001100A0" w:rsidP="001100A0">
      <w:pPr>
        <w:pStyle w:val="2"/>
        <w:shd w:val="clear" w:color="auto" w:fill="auto"/>
        <w:ind w:right="0" w:firstLine="567"/>
        <w:rPr>
          <w:i/>
          <w:iCs/>
        </w:rPr>
      </w:pPr>
      <w:r w:rsidRPr="00B83486">
        <w:rPr>
          <w:i/>
          <w:iCs/>
        </w:rPr>
        <w:t>- Теребовлянським міжрайонним відділом управління Служби безпеки України у Тернопільській області;</w:t>
      </w:r>
    </w:p>
    <w:p w:rsidR="001100A0" w:rsidRPr="00B83486" w:rsidRDefault="001100A0" w:rsidP="001100A0">
      <w:pPr>
        <w:pStyle w:val="2"/>
        <w:shd w:val="clear" w:color="auto" w:fill="auto"/>
        <w:ind w:right="0" w:firstLine="567"/>
        <w:rPr>
          <w:i/>
          <w:iCs/>
        </w:rPr>
      </w:pPr>
      <w:r w:rsidRPr="00B83486">
        <w:rPr>
          <w:i/>
          <w:iCs/>
        </w:rPr>
        <w:t xml:space="preserve">- </w:t>
      </w:r>
      <w:r>
        <w:rPr>
          <w:i/>
          <w:iCs/>
        </w:rPr>
        <w:t xml:space="preserve">Бережанською, Теребовлянською, </w:t>
      </w:r>
      <w:r w:rsidRPr="00B83486">
        <w:rPr>
          <w:i/>
          <w:iCs/>
        </w:rPr>
        <w:t xml:space="preserve">Тернопільською </w:t>
      </w:r>
      <w:r>
        <w:rPr>
          <w:i/>
          <w:iCs/>
        </w:rPr>
        <w:t>окружними</w:t>
      </w:r>
      <w:r w:rsidRPr="00B83486">
        <w:rPr>
          <w:i/>
          <w:iCs/>
        </w:rPr>
        <w:t xml:space="preserve"> прокуратур</w:t>
      </w:r>
      <w:r>
        <w:rPr>
          <w:i/>
          <w:iCs/>
        </w:rPr>
        <w:t>ами</w:t>
      </w:r>
      <w:r w:rsidRPr="00B83486">
        <w:rPr>
          <w:i/>
          <w:iCs/>
        </w:rPr>
        <w:t>;</w:t>
      </w:r>
    </w:p>
    <w:p w:rsidR="001100A0" w:rsidRDefault="001100A0" w:rsidP="001100A0">
      <w:pPr>
        <w:pStyle w:val="2"/>
        <w:shd w:val="clear" w:color="auto" w:fill="auto"/>
        <w:ind w:right="0" w:firstLine="567"/>
        <w:rPr>
          <w:i/>
          <w:iCs/>
        </w:rPr>
      </w:pPr>
      <w:r w:rsidRPr="00B83486">
        <w:rPr>
          <w:i/>
          <w:iCs/>
        </w:rPr>
        <w:t xml:space="preserve">- управлінням Державної казначейської служби України в </w:t>
      </w:r>
      <w:r>
        <w:rPr>
          <w:i/>
          <w:iCs/>
        </w:rPr>
        <w:t xml:space="preserve">Тернопільській області (в межах </w:t>
      </w:r>
      <w:r w:rsidRPr="00B83486">
        <w:rPr>
          <w:i/>
          <w:iCs/>
        </w:rPr>
        <w:t>Тернопільсько</w:t>
      </w:r>
      <w:r>
        <w:rPr>
          <w:i/>
          <w:iCs/>
        </w:rPr>
        <w:t>го</w:t>
      </w:r>
      <w:r w:rsidRPr="00B83486">
        <w:rPr>
          <w:i/>
          <w:iCs/>
        </w:rPr>
        <w:t xml:space="preserve"> район</w:t>
      </w:r>
      <w:r>
        <w:rPr>
          <w:i/>
          <w:iCs/>
        </w:rPr>
        <w:t>у)</w:t>
      </w:r>
      <w:r w:rsidRPr="00B83486">
        <w:rPr>
          <w:i/>
          <w:iCs/>
        </w:rPr>
        <w:t>;</w:t>
      </w:r>
    </w:p>
    <w:p w:rsidR="001100A0" w:rsidRDefault="001100A0" w:rsidP="001100A0">
      <w:pPr>
        <w:pStyle w:val="2"/>
        <w:shd w:val="clear" w:color="auto" w:fill="auto"/>
        <w:ind w:right="0" w:firstLine="567"/>
        <w:rPr>
          <w:i/>
          <w:iCs/>
        </w:rPr>
      </w:pPr>
      <w:r>
        <w:rPr>
          <w:i/>
          <w:iCs/>
        </w:rPr>
        <w:t xml:space="preserve">- Головним управлінням </w:t>
      </w:r>
      <w:proofErr w:type="spellStart"/>
      <w:r>
        <w:rPr>
          <w:i/>
          <w:iCs/>
        </w:rPr>
        <w:t>Держпродспоживслужби</w:t>
      </w:r>
      <w:proofErr w:type="spellEnd"/>
      <w:r>
        <w:rPr>
          <w:i/>
          <w:iCs/>
        </w:rPr>
        <w:t xml:space="preserve"> в області (в межах Тернопільського району);</w:t>
      </w:r>
    </w:p>
    <w:p w:rsidR="001100A0" w:rsidRDefault="001100A0" w:rsidP="001100A0">
      <w:pPr>
        <w:pStyle w:val="2"/>
        <w:shd w:val="clear" w:color="auto" w:fill="auto"/>
        <w:ind w:right="0" w:firstLine="567"/>
        <w:rPr>
          <w:i/>
          <w:iCs/>
        </w:rPr>
      </w:pPr>
      <w:r>
        <w:rPr>
          <w:i/>
          <w:iCs/>
        </w:rPr>
        <w:t>- регіональним відділення Фонду державного майна України (в межах Тернопільського району);</w:t>
      </w:r>
    </w:p>
    <w:p w:rsidR="001100A0" w:rsidRDefault="001100A0" w:rsidP="001100A0">
      <w:pPr>
        <w:pStyle w:val="2"/>
        <w:shd w:val="clear" w:color="auto" w:fill="auto"/>
        <w:ind w:right="0" w:firstLine="567"/>
        <w:rPr>
          <w:i/>
          <w:iCs/>
        </w:rPr>
      </w:pPr>
      <w:r>
        <w:rPr>
          <w:i/>
          <w:iCs/>
        </w:rPr>
        <w:t>- підрозділами Збройних Сил України (в межах Тернопільського району);</w:t>
      </w:r>
    </w:p>
    <w:p w:rsidR="001100A0" w:rsidRDefault="001100A0" w:rsidP="001100A0">
      <w:pPr>
        <w:pStyle w:val="2"/>
        <w:shd w:val="clear" w:color="auto" w:fill="auto"/>
        <w:ind w:right="0" w:firstLine="567"/>
        <w:rPr>
          <w:i/>
          <w:iCs/>
        </w:rPr>
      </w:pPr>
      <w:r>
        <w:rPr>
          <w:i/>
          <w:iCs/>
        </w:rPr>
        <w:t xml:space="preserve">- Бережанським, Зборівським, Збаразьким, </w:t>
      </w:r>
      <w:proofErr w:type="spellStart"/>
      <w:r>
        <w:rPr>
          <w:i/>
          <w:iCs/>
        </w:rPr>
        <w:t>Козівським</w:t>
      </w:r>
      <w:proofErr w:type="spellEnd"/>
      <w:r>
        <w:rPr>
          <w:i/>
          <w:iCs/>
        </w:rPr>
        <w:t xml:space="preserve">, Теребовлянським, </w:t>
      </w:r>
      <w:proofErr w:type="spellStart"/>
      <w:r>
        <w:rPr>
          <w:i/>
          <w:iCs/>
        </w:rPr>
        <w:t>Підгаєцьким</w:t>
      </w:r>
      <w:proofErr w:type="spellEnd"/>
      <w:r>
        <w:rPr>
          <w:i/>
          <w:iCs/>
        </w:rPr>
        <w:t xml:space="preserve">, </w:t>
      </w:r>
      <w:proofErr w:type="spellStart"/>
      <w:r>
        <w:rPr>
          <w:i/>
          <w:iCs/>
        </w:rPr>
        <w:t>Підволочиським</w:t>
      </w:r>
      <w:proofErr w:type="spellEnd"/>
      <w:r>
        <w:rPr>
          <w:i/>
          <w:iCs/>
        </w:rPr>
        <w:t xml:space="preserve"> районними, Тернопільським </w:t>
      </w:r>
      <w:proofErr w:type="spellStart"/>
      <w:r>
        <w:rPr>
          <w:i/>
          <w:iCs/>
        </w:rPr>
        <w:t>міськрайонним</w:t>
      </w:r>
      <w:proofErr w:type="spellEnd"/>
      <w:r>
        <w:rPr>
          <w:i/>
          <w:iCs/>
        </w:rPr>
        <w:t xml:space="preserve"> судами;</w:t>
      </w:r>
    </w:p>
    <w:p w:rsidR="001100A0" w:rsidRDefault="001100A0" w:rsidP="001100A0">
      <w:pPr>
        <w:pStyle w:val="2"/>
        <w:shd w:val="clear" w:color="auto" w:fill="auto"/>
        <w:ind w:right="0" w:firstLine="567"/>
        <w:rPr>
          <w:i/>
          <w:iCs/>
        </w:rPr>
      </w:pPr>
      <w:r>
        <w:rPr>
          <w:i/>
          <w:iCs/>
        </w:rPr>
        <w:t>- Головним Управлінням Пенсійного Фонду України в Тернопільській області (в межах Тернопільського району);</w:t>
      </w:r>
    </w:p>
    <w:p w:rsidR="001100A0" w:rsidRDefault="001100A0" w:rsidP="001100A0">
      <w:pPr>
        <w:pStyle w:val="2"/>
        <w:shd w:val="clear" w:color="auto" w:fill="auto"/>
        <w:ind w:right="0" w:firstLine="567"/>
        <w:rPr>
          <w:i/>
          <w:iCs/>
        </w:rPr>
      </w:pPr>
      <w:r>
        <w:rPr>
          <w:i/>
          <w:iCs/>
        </w:rPr>
        <w:t xml:space="preserve">- </w:t>
      </w:r>
      <w:r>
        <w:rPr>
          <w:i/>
        </w:rPr>
        <w:t>Головним управлінням державної податкової служби України у Тернопільській області (в межах Тернопільського району)</w:t>
      </w:r>
      <w:r>
        <w:rPr>
          <w:i/>
          <w:iCs/>
        </w:rPr>
        <w:t>;</w:t>
      </w:r>
    </w:p>
    <w:p w:rsidR="001100A0" w:rsidRDefault="001100A0" w:rsidP="001100A0">
      <w:pPr>
        <w:pStyle w:val="2"/>
        <w:shd w:val="clear" w:color="auto" w:fill="auto"/>
        <w:ind w:right="0" w:firstLine="567"/>
        <w:rPr>
          <w:i/>
          <w:iCs/>
        </w:rPr>
      </w:pPr>
      <w:r w:rsidRPr="008B529B">
        <w:rPr>
          <w:i/>
          <w:iCs/>
        </w:rPr>
        <w:t xml:space="preserve">- </w:t>
      </w:r>
      <w:r>
        <w:rPr>
          <w:i/>
        </w:rPr>
        <w:t>Тернопільським</w:t>
      </w:r>
      <w:r w:rsidRPr="008B529B">
        <w:rPr>
          <w:i/>
        </w:rPr>
        <w:t xml:space="preserve"> об’єднан</w:t>
      </w:r>
      <w:r>
        <w:rPr>
          <w:i/>
        </w:rPr>
        <w:t>им</w:t>
      </w:r>
      <w:r w:rsidRPr="008B529B">
        <w:rPr>
          <w:i/>
        </w:rPr>
        <w:t xml:space="preserve"> міськ</w:t>
      </w:r>
      <w:r>
        <w:rPr>
          <w:i/>
        </w:rPr>
        <w:t>им,</w:t>
      </w:r>
      <w:r w:rsidRPr="008B529B">
        <w:rPr>
          <w:i/>
        </w:rPr>
        <w:t xml:space="preserve"> </w:t>
      </w:r>
      <w:r>
        <w:rPr>
          <w:i/>
          <w:iCs/>
        </w:rPr>
        <w:t xml:space="preserve">Бережанським, Зборівським, Збаразьким, </w:t>
      </w:r>
      <w:proofErr w:type="spellStart"/>
      <w:r>
        <w:rPr>
          <w:i/>
          <w:iCs/>
        </w:rPr>
        <w:t>Козівським</w:t>
      </w:r>
      <w:proofErr w:type="spellEnd"/>
      <w:r>
        <w:rPr>
          <w:i/>
          <w:iCs/>
        </w:rPr>
        <w:t xml:space="preserve">, Теребовлянським, </w:t>
      </w:r>
      <w:proofErr w:type="spellStart"/>
      <w:r>
        <w:rPr>
          <w:i/>
          <w:iCs/>
        </w:rPr>
        <w:t>Підгаєцьким</w:t>
      </w:r>
      <w:proofErr w:type="spellEnd"/>
      <w:r>
        <w:rPr>
          <w:i/>
          <w:iCs/>
        </w:rPr>
        <w:t xml:space="preserve">, </w:t>
      </w:r>
      <w:proofErr w:type="spellStart"/>
      <w:r>
        <w:rPr>
          <w:i/>
          <w:iCs/>
        </w:rPr>
        <w:t>Підволочиським</w:t>
      </w:r>
      <w:proofErr w:type="spellEnd"/>
      <w:r>
        <w:rPr>
          <w:i/>
          <w:iCs/>
        </w:rPr>
        <w:t xml:space="preserve"> районними</w:t>
      </w:r>
      <w:r w:rsidRPr="008B529B">
        <w:rPr>
          <w:i/>
        </w:rPr>
        <w:t xml:space="preserve"> територіальн</w:t>
      </w:r>
      <w:r>
        <w:rPr>
          <w:i/>
        </w:rPr>
        <w:t>ими</w:t>
      </w:r>
      <w:r w:rsidRPr="008B529B">
        <w:rPr>
          <w:i/>
        </w:rPr>
        <w:t xml:space="preserve"> центр</w:t>
      </w:r>
      <w:r>
        <w:rPr>
          <w:i/>
        </w:rPr>
        <w:t>ами</w:t>
      </w:r>
      <w:r w:rsidRPr="008B529B">
        <w:rPr>
          <w:i/>
        </w:rPr>
        <w:t xml:space="preserve"> комплектування та соціальної підтримки</w:t>
      </w:r>
      <w:r>
        <w:rPr>
          <w:i/>
          <w:iCs/>
        </w:rPr>
        <w:t>;</w:t>
      </w:r>
    </w:p>
    <w:p w:rsidR="001100A0" w:rsidRPr="008B529B" w:rsidRDefault="001100A0" w:rsidP="001100A0">
      <w:pPr>
        <w:ind w:firstLine="567"/>
        <w:jc w:val="both"/>
        <w:rPr>
          <w:i/>
          <w:iCs/>
        </w:rPr>
      </w:pPr>
      <w:r w:rsidRPr="00503547">
        <w:rPr>
          <w:b/>
          <w:i/>
          <w:iCs/>
        </w:rPr>
        <w:t xml:space="preserve">- </w:t>
      </w:r>
      <w:r w:rsidRPr="00503547">
        <w:rPr>
          <w:rStyle w:val="a7"/>
          <w:b w:val="0"/>
          <w:i/>
          <w:shd w:val="clear" w:color="auto" w:fill="FFFFFF"/>
        </w:rPr>
        <w:t>Південно-Західн</w:t>
      </w:r>
      <w:r>
        <w:rPr>
          <w:rStyle w:val="a7"/>
          <w:b w:val="0"/>
          <w:i/>
          <w:shd w:val="clear" w:color="auto" w:fill="FFFFFF"/>
        </w:rPr>
        <w:t>им</w:t>
      </w:r>
      <w:r w:rsidRPr="00503547">
        <w:rPr>
          <w:rStyle w:val="a7"/>
          <w:b w:val="0"/>
          <w:i/>
          <w:shd w:val="clear" w:color="auto" w:fill="FFFFFF"/>
        </w:rPr>
        <w:t xml:space="preserve"> міжрегіональн</w:t>
      </w:r>
      <w:r>
        <w:rPr>
          <w:rStyle w:val="a7"/>
          <w:b w:val="0"/>
          <w:i/>
          <w:shd w:val="clear" w:color="auto" w:fill="FFFFFF"/>
        </w:rPr>
        <w:t>им</w:t>
      </w:r>
      <w:r w:rsidRPr="00503547">
        <w:rPr>
          <w:rStyle w:val="a7"/>
          <w:b w:val="0"/>
          <w:i/>
          <w:shd w:val="clear" w:color="auto" w:fill="FFFFFF"/>
        </w:rPr>
        <w:t xml:space="preserve"> управління</w:t>
      </w:r>
      <w:r>
        <w:rPr>
          <w:rStyle w:val="a7"/>
          <w:b w:val="0"/>
          <w:i/>
          <w:shd w:val="clear" w:color="auto" w:fill="FFFFFF"/>
        </w:rPr>
        <w:t>м</w:t>
      </w:r>
      <w:r w:rsidRPr="00503547">
        <w:rPr>
          <w:rStyle w:val="a7"/>
          <w:b w:val="0"/>
          <w:i/>
          <w:shd w:val="clear" w:color="auto" w:fill="FFFFFF"/>
        </w:rPr>
        <w:t xml:space="preserve"> Міністерства юстиції </w:t>
      </w:r>
      <w:r>
        <w:rPr>
          <w:i/>
        </w:rPr>
        <w:t>(в межах Тернопільського району).</w:t>
      </w:r>
    </w:p>
    <w:p w:rsidR="001100A0" w:rsidRDefault="001100A0" w:rsidP="001100A0">
      <w:pPr>
        <w:pStyle w:val="2"/>
        <w:shd w:val="clear" w:color="auto" w:fill="auto"/>
        <w:ind w:right="0" w:firstLine="567"/>
      </w:pPr>
    </w:p>
    <w:p w:rsidR="001100A0" w:rsidRDefault="001100A0" w:rsidP="001100A0">
      <w:pPr>
        <w:pStyle w:val="2"/>
        <w:shd w:val="clear" w:color="auto" w:fill="auto"/>
        <w:ind w:right="0" w:firstLine="567"/>
        <w:rPr>
          <w:b/>
          <w:bCs/>
          <w:sz w:val="36"/>
          <w:szCs w:val="36"/>
          <w:u w:val="single"/>
        </w:rPr>
      </w:pPr>
      <w:r w:rsidRPr="00503547">
        <w:rPr>
          <w:b/>
        </w:rPr>
        <w:t xml:space="preserve">Координує взаємодію районної державної адміністрації </w:t>
      </w:r>
      <w:r>
        <w:t>з підприємствами, установами, організаціями, їх філіалами та відділеннями незалежно від форми власності, що знаходяться на території району.</w:t>
      </w:r>
    </w:p>
    <w:p w:rsidR="001100A0" w:rsidRDefault="001100A0" w:rsidP="001100A0">
      <w:pPr>
        <w:pStyle w:val="2"/>
        <w:shd w:val="clear" w:color="auto" w:fill="auto"/>
        <w:ind w:right="0"/>
        <w:jc w:val="center"/>
        <w:rPr>
          <w:b/>
          <w:bCs/>
        </w:rPr>
      </w:pPr>
      <w:r>
        <w:rPr>
          <w:b/>
          <w:bCs/>
        </w:rPr>
        <w:lastRenderedPageBreak/>
        <w:t xml:space="preserve">Перший заступник та заступники голови районної державної </w:t>
      </w:r>
    </w:p>
    <w:p w:rsidR="001100A0" w:rsidRDefault="001100A0" w:rsidP="001100A0">
      <w:pPr>
        <w:pStyle w:val="2"/>
        <w:shd w:val="clear" w:color="auto" w:fill="auto"/>
        <w:ind w:right="0"/>
        <w:jc w:val="center"/>
      </w:pPr>
      <w:r>
        <w:rPr>
          <w:b/>
          <w:bCs/>
        </w:rPr>
        <w:t>адміністрації відповідно до розподілу обов’язків</w:t>
      </w:r>
      <w:r>
        <w:t>:</w:t>
      </w:r>
    </w:p>
    <w:p w:rsidR="001100A0" w:rsidRDefault="001100A0" w:rsidP="001100A0">
      <w:pPr>
        <w:pStyle w:val="2"/>
        <w:shd w:val="clear" w:color="auto" w:fill="auto"/>
        <w:ind w:right="0" w:firstLine="851"/>
      </w:pPr>
    </w:p>
    <w:p w:rsidR="001100A0" w:rsidRDefault="001100A0" w:rsidP="001100A0">
      <w:pPr>
        <w:pStyle w:val="2"/>
        <w:shd w:val="clear" w:color="auto" w:fill="auto"/>
        <w:ind w:right="0" w:firstLine="567"/>
        <w:rPr>
          <w:sz w:val="32"/>
          <w:szCs w:val="32"/>
        </w:rPr>
      </w:pPr>
      <w:r>
        <w:t>Забезпечують виконання положень Конституції України, законів України, актів Президента України та Кабінету Міністрів України, інших нормативно-правових актів, основних завдань та повноважень районної державної адміністрації у визначених сферах діяльності, спрямовують, координують та контролюють роботу відповідних управлінь, відділів, інших структурних підрозділів районної державної адміністрації, а також районних підприємств, установ та організацій державної форми власності щодо:</w:t>
      </w:r>
    </w:p>
    <w:p w:rsidR="001100A0" w:rsidRDefault="001100A0" w:rsidP="001100A0">
      <w:pPr>
        <w:pStyle w:val="2"/>
        <w:shd w:val="clear" w:color="auto" w:fill="auto"/>
        <w:ind w:right="0" w:firstLine="567"/>
      </w:pPr>
    </w:p>
    <w:p w:rsidR="001100A0" w:rsidRDefault="001100A0" w:rsidP="001100A0">
      <w:pPr>
        <w:pStyle w:val="2"/>
        <w:shd w:val="clear" w:color="auto" w:fill="auto"/>
        <w:ind w:right="0" w:firstLine="567"/>
      </w:pPr>
      <w:r>
        <w:t>- реалізації в районі програм Президента України, Кабінету Міністрів України, розроблення відповідних заходів та планів;</w:t>
      </w:r>
    </w:p>
    <w:p w:rsidR="001100A0" w:rsidRDefault="001100A0" w:rsidP="001100A0">
      <w:pPr>
        <w:pStyle w:val="2"/>
        <w:shd w:val="clear" w:color="auto" w:fill="auto"/>
        <w:ind w:right="0" w:firstLine="567"/>
      </w:pPr>
      <w:r>
        <w:t>- здійснення державного контролю за напрямами, визначеними статтею 16 Закону України “Про місцеві державні адміністрації”;</w:t>
      </w:r>
    </w:p>
    <w:p w:rsidR="001100A0" w:rsidRDefault="001100A0" w:rsidP="001100A0">
      <w:pPr>
        <w:pStyle w:val="2"/>
        <w:shd w:val="clear" w:color="auto" w:fill="auto"/>
        <w:ind w:right="0" w:firstLine="567"/>
      </w:pPr>
      <w:r>
        <w:t>- формування та виконання районного бюджету;</w:t>
      </w:r>
    </w:p>
    <w:p w:rsidR="001100A0" w:rsidRDefault="001100A0" w:rsidP="001100A0">
      <w:pPr>
        <w:pStyle w:val="2"/>
        <w:shd w:val="clear" w:color="auto" w:fill="auto"/>
        <w:ind w:right="0" w:firstLine="567"/>
      </w:pPr>
      <w:r>
        <w:t>- підготовки проектів питань соціально-економічного та культурного розвитку району;</w:t>
      </w:r>
    </w:p>
    <w:p w:rsidR="001100A0" w:rsidRDefault="001100A0" w:rsidP="001100A0">
      <w:pPr>
        <w:pStyle w:val="2"/>
        <w:shd w:val="clear" w:color="auto" w:fill="auto"/>
        <w:ind w:right="0" w:firstLine="567"/>
      </w:pPr>
      <w:r>
        <w:t>- розроблення і виконання районних, обласних, міжрегіональних програм та угод стосовно економічного і соціального розвитку району;</w:t>
      </w:r>
    </w:p>
    <w:p w:rsidR="001100A0" w:rsidRDefault="001100A0" w:rsidP="001100A0">
      <w:pPr>
        <w:pStyle w:val="2"/>
        <w:shd w:val="clear" w:color="auto" w:fill="auto"/>
        <w:ind w:right="0" w:firstLine="567"/>
      </w:pPr>
      <w:r>
        <w:t>- контролю, аналізу і оцінки стану економічного та соціального розвитку району у відповідних сферах;</w:t>
      </w:r>
    </w:p>
    <w:p w:rsidR="001100A0" w:rsidRDefault="001100A0" w:rsidP="001100A0">
      <w:pPr>
        <w:pStyle w:val="2"/>
        <w:shd w:val="clear" w:color="auto" w:fill="auto"/>
        <w:ind w:right="0" w:firstLine="567"/>
      </w:pPr>
      <w:r>
        <w:t>- забезпечення законності, охорони прав, свобод і законних інтересів громадян;</w:t>
      </w:r>
    </w:p>
    <w:p w:rsidR="001100A0" w:rsidRDefault="001100A0" w:rsidP="001100A0">
      <w:pPr>
        <w:pStyle w:val="2"/>
        <w:shd w:val="clear" w:color="auto" w:fill="auto"/>
        <w:ind w:right="0" w:firstLine="567"/>
      </w:pPr>
      <w:r>
        <w:t>- виконання доручень Президента України, Кабінету Міністрів України, Прем’єр-міністра України, голови районної державної адміністрації;</w:t>
      </w:r>
    </w:p>
    <w:p w:rsidR="001100A0" w:rsidRDefault="001100A0" w:rsidP="001100A0">
      <w:pPr>
        <w:pStyle w:val="2"/>
        <w:shd w:val="clear" w:color="auto" w:fill="auto"/>
        <w:ind w:right="0" w:firstLine="567"/>
      </w:pPr>
      <w:r>
        <w:t>- підготовки засідань консультативних, дорадчих, інших допоміжних органів, утворених головою районної державної  адміністрації;</w:t>
      </w:r>
    </w:p>
    <w:p w:rsidR="001100A0" w:rsidRDefault="001100A0" w:rsidP="001100A0">
      <w:pPr>
        <w:pStyle w:val="2"/>
        <w:shd w:val="clear" w:color="auto" w:fill="auto"/>
        <w:ind w:right="0" w:firstLine="567"/>
      </w:pPr>
      <w:r>
        <w:t>- розроблення проектів розпоряджень і доручень голови районної державної адміністрації;</w:t>
      </w:r>
    </w:p>
    <w:p w:rsidR="001100A0" w:rsidRDefault="001100A0" w:rsidP="001100A0">
      <w:pPr>
        <w:pStyle w:val="2"/>
        <w:shd w:val="clear" w:color="auto" w:fill="auto"/>
        <w:ind w:right="0" w:firstLine="567"/>
      </w:pPr>
      <w:r>
        <w:t>- вирішення питань діяльності управлінь, відділів, інших структурних підрозділів районної державної адміністрації відповідно до розподілу обов’язків.</w:t>
      </w:r>
    </w:p>
    <w:p w:rsidR="001100A0" w:rsidRPr="008B529B" w:rsidRDefault="001100A0" w:rsidP="001100A0">
      <w:pPr>
        <w:pStyle w:val="2"/>
        <w:shd w:val="clear" w:color="auto" w:fill="auto"/>
        <w:ind w:right="0" w:firstLine="567"/>
        <w:rPr>
          <w:sz w:val="16"/>
          <w:szCs w:val="16"/>
        </w:rPr>
      </w:pPr>
    </w:p>
    <w:p w:rsidR="001100A0" w:rsidRDefault="001100A0" w:rsidP="001100A0">
      <w:pPr>
        <w:pStyle w:val="2"/>
        <w:shd w:val="clear" w:color="auto" w:fill="auto"/>
        <w:ind w:right="0" w:firstLine="567"/>
      </w:pPr>
      <w:r>
        <w:t>Вносять на розгляд голови районної державної адміністрації пропозиції з питань, що належать до компетенції районної державної адміністрації:</w:t>
      </w:r>
    </w:p>
    <w:p w:rsidR="001100A0" w:rsidRDefault="001100A0" w:rsidP="001100A0">
      <w:pPr>
        <w:pStyle w:val="2"/>
        <w:shd w:val="clear" w:color="auto" w:fill="auto"/>
        <w:ind w:right="0" w:firstLine="567"/>
      </w:pPr>
      <w:r>
        <w:t>- ініційованих центральними органами виконавчої влади, їх структурними підрозділами в районі, управліннями, відділами, іншими структурними підрозділами районної державної адміністрації, органами місцевого самоврядування;</w:t>
      </w:r>
    </w:p>
    <w:p w:rsidR="001100A0" w:rsidRDefault="001100A0" w:rsidP="001100A0">
      <w:pPr>
        <w:pStyle w:val="2"/>
        <w:shd w:val="clear" w:color="auto" w:fill="auto"/>
        <w:ind w:right="0" w:firstLine="567"/>
      </w:pPr>
      <w:r>
        <w:t>- щодо скасування наказів структурних підрозділів, що суперечать Конституції України та законам України, рішенням Конституційного Суду України, актам Президента України, Кабінету Міністрів України;</w:t>
      </w:r>
    </w:p>
    <w:p w:rsidR="001100A0" w:rsidRDefault="001100A0" w:rsidP="001100A0">
      <w:pPr>
        <w:pStyle w:val="2"/>
        <w:shd w:val="clear" w:color="auto" w:fill="auto"/>
        <w:ind w:right="0" w:firstLine="567"/>
      </w:pPr>
      <w:r>
        <w:t xml:space="preserve">- взаємодії районної державної адміністрації з Тернопільською районною радою, обласною державною адміністрацією, міністерствами, іншими </w:t>
      </w:r>
      <w:r>
        <w:lastRenderedPageBreak/>
        <w:t xml:space="preserve">центральними органами виконавчої влади, їх територіальними органами, </w:t>
      </w:r>
      <w:proofErr w:type="spellStart"/>
      <w:r>
        <w:t>органами</w:t>
      </w:r>
      <w:proofErr w:type="spellEnd"/>
      <w:r>
        <w:t xml:space="preserve"> місцевого самоврядування.</w:t>
      </w:r>
    </w:p>
    <w:p w:rsidR="001100A0" w:rsidRDefault="001100A0" w:rsidP="001100A0">
      <w:pPr>
        <w:pStyle w:val="2"/>
        <w:shd w:val="clear" w:color="auto" w:fill="auto"/>
        <w:ind w:right="0" w:firstLine="567"/>
      </w:pPr>
      <w:r>
        <w:t>Відповідають за підготовку проектів розпоряджень і доручень голови районної державної адміністрації, вживають вичерпних заходів щодо врегулювання розбіжностей між розробниками проектів документів, візують та вносять на розгляд голови районної державної адміністрації доопрацьовані проекти.</w:t>
      </w:r>
    </w:p>
    <w:p w:rsidR="001100A0" w:rsidRDefault="001100A0" w:rsidP="001100A0">
      <w:pPr>
        <w:pStyle w:val="2"/>
        <w:shd w:val="clear" w:color="auto" w:fill="auto"/>
        <w:ind w:right="0" w:firstLine="567"/>
      </w:pPr>
      <w:r>
        <w:t>Дають доручення управлінням, відділам, іншим структурним підрозділам районної державної адміністрації згідно з розподілом обов’язків.</w:t>
      </w:r>
    </w:p>
    <w:p w:rsidR="001100A0" w:rsidRDefault="001100A0" w:rsidP="001100A0">
      <w:pPr>
        <w:pStyle w:val="2"/>
        <w:shd w:val="clear" w:color="auto" w:fill="auto"/>
        <w:ind w:right="0" w:firstLine="567"/>
      </w:pPr>
      <w:r>
        <w:t>Беруть участь відповідно до розподілу обов’язків у розгляді питань в районній державній адміністрації, управліннях, відділах, інших структурних підрозділах районної державної адміністрації, органах місцевого самоврядування, на засіданнях постійних комісій районної ради.</w:t>
      </w:r>
    </w:p>
    <w:p w:rsidR="001100A0" w:rsidRDefault="001100A0" w:rsidP="001100A0">
      <w:pPr>
        <w:pStyle w:val="2"/>
        <w:shd w:val="clear" w:color="auto" w:fill="auto"/>
        <w:ind w:right="0" w:firstLine="567"/>
      </w:pPr>
      <w:r>
        <w:t>В установленому порядку здійснюють особистий прийом громадян та забезпечують розгляд їх звернень.</w:t>
      </w:r>
    </w:p>
    <w:p w:rsidR="001100A0" w:rsidRDefault="001100A0" w:rsidP="001100A0">
      <w:pPr>
        <w:pStyle w:val="2"/>
        <w:shd w:val="clear" w:color="auto" w:fill="auto"/>
        <w:ind w:right="0" w:firstLine="567"/>
      </w:pPr>
      <w:r>
        <w:t>Повертають ініціаторам звернення документи та інші  матеріали, внесені з порушенням установленого порядку.</w:t>
      </w:r>
    </w:p>
    <w:p w:rsidR="001100A0" w:rsidRDefault="001100A0" w:rsidP="001100A0">
      <w:pPr>
        <w:pStyle w:val="2"/>
        <w:shd w:val="clear" w:color="auto" w:fill="auto"/>
        <w:ind w:right="0" w:firstLine="567"/>
      </w:pPr>
      <w:r>
        <w:t>Сприяють органам місцевого самоврядування та їх посадовим особам у взаємодії з районною державною адміністрацією та її апаратом.</w:t>
      </w:r>
    </w:p>
    <w:p w:rsidR="001100A0" w:rsidRDefault="001100A0" w:rsidP="001100A0">
      <w:pPr>
        <w:pStyle w:val="2"/>
        <w:shd w:val="clear" w:color="auto" w:fill="auto"/>
        <w:ind w:right="0" w:firstLine="567"/>
      </w:pPr>
      <w:r>
        <w:t>Забезпечують взаємодію районної державної адміністрації з об</w:t>
      </w:r>
      <w:r>
        <w:sym w:font="Symbol" w:char="00A2"/>
      </w:r>
      <w:r>
        <w:t>єднаннями громадян з урахуванням загальнодержавних і місцевих інтересів, сприяють виконанню їх статутних завдань, забезпечують додержання законних прав цих об’єднань.</w:t>
      </w:r>
    </w:p>
    <w:p w:rsidR="001100A0" w:rsidRDefault="001100A0" w:rsidP="001100A0">
      <w:pPr>
        <w:pStyle w:val="2"/>
        <w:shd w:val="clear" w:color="auto" w:fill="auto"/>
        <w:ind w:right="0" w:firstLine="567"/>
      </w:pPr>
      <w:r>
        <w:t>Здійснюють за дорученням голови районної державної адміністрації керівництво відповідними консультативними, дорадчими та іншими допоміжними органами, службами, комісіями, що утворюються головою районної державної адміністрації.</w:t>
      </w:r>
    </w:p>
    <w:p w:rsidR="001100A0" w:rsidRDefault="001100A0" w:rsidP="001100A0">
      <w:pPr>
        <w:pStyle w:val="2"/>
        <w:shd w:val="clear" w:color="auto" w:fill="auto"/>
        <w:ind w:right="0" w:firstLine="567"/>
      </w:pPr>
      <w:r>
        <w:t>За рішенням голови районної державної адміністрації, а також при прийнятті нових нормативно-правових актів, здійснюють інші функції  і повноваження.</w:t>
      </w:r>
    </w:p>
    <w:p w:rsidR="001100A0" w:rsidRDefault="001100A0" w:rsidP="001100A0">
      <w:pPr>
        <w:autoSpaceDE/>
        <w:autoSpaceDN/>
        <w:ind w:firstLine="567"/>
        <w:sectPr w:rsidR="001100A0" w:rsidSect="00FC22C7">
          <w:pgSz w:w="11906" w:h="16838"/>
          <w:pgMar w:top="1134" w:right="567" w:bottom="1134" w:left="1701" w:header="709" w:footer="709" w:gutter="0"/>
          <w:cols w:space="720"/>
        </w:sectPr>
      </w:pPr>
    </w:p>
    <w:p w:rsidR="001100A0" w:rsidRPr="003F34F2" w:rsidRDefault="001100A0" w:rsidP="001100A0">
      <w:pPr>
        <w:pStyle w:val="2"/>
        <w:shd w:val="clear" w:color="auto" w:fill="auto"/>
        <w:ind w:right="0"/>
        <w:jc w:val="center"/>
        <w:rPr>
          <w:b/>
          <w:bCs/>
        </w:rPr>
      </w:pPr>
      <w:r w:rsidRPr="003F34F2">
        <w:rPr>
          <w:b/>
          <w:bCs/>
        </w:rPr>
        <w:lastRenderedPageBreak/>
        <w:t xml:space="preserve">Перший заступник голови районної державної адміністрації </w:t>
      </w:r>
    </w:p>
    <w:p w:rsidR="001100A0" w:rsidRDefault="001100A0" w:rsidP="001100A0">
      <w:pPr>
        <w:pStyle w:val="2"/>
        <w:shd w:val="clear" w:color="auto" w:fill="auto"/>
        <w:ind w:right="0" w:firstLine="851"/>
        <w:rPr>
          <w:b/>
          <w:bCs/>
          <w:i/>
          <w:iCs/>
          <w:u w:val="single"/>
        </w:rPr>
      </w:pPr>
    </w:p>
    <w:p w:rsidR="001100A0" w:rsidRDefault="001100A0" w:rsidP="001100A0">
      <w:pPr>
        <w:ind w:firstLine="567"/>
        <w:jc w:val="both"/>
      </w:pPr>
      <w:r>
        <w:t>Згідно із ст. 39 Закону України “Про місцеві державні адміністрації” у разі відсутності голови районної державної адміністрації виконує його функції та повноваження.</w:t>
      </w:r>
    </w:p>
    <w:p w:rsidR="001100A0" w:rsidRDefault="001100A0" w:rsidP="001100A0">
      <w:pPr>
        <w:pStyle w:val="a5"/>
        <w:spacing w:after="0"/>
        <w:ind w:left="0" w:firstLine="567"/>
        <w:jc w:val="both"/>
        <w:rPr>
          <w:sz w:val="16"/>
          <w:szCs w:val="16"/>
        </w:rPr>
      </w:pPr>
    </w:p>
    <w:p w:rsidR="001100A0" w:rsidRDefault="001100A0" w:rsidP="001100A0">
      <w:pPr>
        <w:pStyle w:val="a5"/>
        <w:spacing w:after="0"/>
        <w:ind w:left="0" w:firstLine="567"/>
        <w:jc w:val="both"/>
      </w:pPr>
      <w:r>
        <w:rPr>
          <w:b/>
        </w:rPr>
        <w:t>Вирішує питання:</w:t>
      </w:r>
      <w:r>
        <w:t xml:space="preserve"> реалізації повноважень райдержадміністрації у сфері здійснення державної економічної політики, забезпечення комплексного соціально-економічного розвитку району, планування та обліку, управління майном, фінансами, приватизації і роздержавлення, сприяння розвитку промисловості, підприємництва, торговельного та побутового обслуговування населення, залучення внутрішніх інвестицій, сприяння розвитку підприємств різних форм власності та господарювання, реалізації державної політики щодо запобігання надзвичайним ситуаціям та ліквідації наслідків аварій і стихійних явищ, реалізації державної політики в галузі житлово-комунального господарства, паливно-енергетичного комплексу, розвитку соціальної та інженерно-транспортної інфраструктури,</w:t>
      </w:r>
      <w:r w:rsidRPr="00A32621">
        <w:t xml:space="preserve"> </w:t>
      </w:r>
      <w:r>
        <w:t>реалізації державної політики у сфері агропромислового розвитку, транспорту, зв’язку, спорудження та експлуатації автомобільних доріг, охорони навколишнього природнього середовища</w:t>
      </w:r>
      <w:r>
        <w:rPr>
          <w:color w:val="000000"/>
          <w:shd w:val="clear" w:color="auto" w:fill="FFFFFF"/>
        </w:rPr>
        <w:t>.</w:t>
      </w:r>
    </w:p>
    <w:p w:rsidR="001100A0" w:rsidRDefault="001100A0" w:rsidP="001100A0">
      <w:pPr>
        <w:pStyle w:val="a5"/>
        <w:spacing w:after="0"/>
        <w:ind w:left="0" w:firstLine="567"/>
        <w:jc w:val="both"/>
        <w:rPr>
          <w:sz w:val="16"/>
          <w:szCs w:val="16"/>
        </w:rPr>
      </w:pPr>
    </w:p>
    <w:p w:rsidR="001100A0" w:rsidRDefault="001100A0" w:rsidP="001100A0">
      <w:pPr>
        <w:ind w:firstLine="567"/>
        <w:jc w:val="both"/>
        <w:rPr>
          <w:b/>
        </w:rPr>
      </w:pPr>
      <w:r>
        <w:rPr>
          <w:b/>
        </w:rPr>
        <w:tab/>
        <w:t>Організовує роботу з розроблення та реалізації:</w:t>
      </w:r>
    </w:p>
    <w:p w:rsidR="001100A0" w:rsidRDefault="001100A0" w:rsidP="001100A0">
      <w:pPr>
        <w:ind w:firstLine="567"/>
        <w:jc w:val="both"/>
        <w:rPr>
          <w:b/>
        </w:rPr>
      </w:pPr>
    </w:p>
    <w:p w:rsidR="001100A0" w:rsidRDefault="001100A0" w:rsidP="001100A0">
      <w:pPr>
        <w:ind w:firstLine="567"/>
        <w:jc w:val="both"/>
      </w:pPr>
      <w:r>
        <w:t xml:space="preserve">- заходів щодо здійснення економічних реформ, виконання актів із питань державної економічної політики; </w:t>
      </w:r>
    </w:p>
    <w:p w:rsidR="001100A0" w:rsidRDefault="001100A0" w:rsidP="001100A0">
      <w:pPr>
        <w:ind w:firstLine="567"/>
        <w:jc w:val="both"/>
      </w:pPr>
      <w:r>
        <w:t xml:space="preserve">- програм, перспективних планів і прогнозів регіонального соціально-економічного та культурного розвитку району; </w:t>
      </w:r>
    </w:p>
    <w:p w:rsidR="001100A0" w:rsidRDefault="001100A0" w:rsidP="001100A0">
      <w:pPr>
        <w:ind w:firstLine="567"/>
        <w:jc w:val="both"/>
      </w:pPr>
      <w:r>
        <w:t xml:space="preserve">- районного бюджету; </w:t>
      </w:r>
    </w:p>
    <w:p w:rsidR="001100A0" w:rsidRDefault="001100A0" w:rsidP="001100A0">
      <w:pPr>
        <w:ind w:firstLine="567"/>
        <w:jc w:val="both"/>
      </w:pPr>
      <w:r>
        <w:t xml:space="preserve">- показників і пропозицій до </w:t>
      </w:r>
      <w:proofErr w:type="spellStart"/>
      <w:r>
        <w:t>проєкту</w:t>
      </w:r>
      <w:proofErr w:type="spellEnd"/>
      <w:r>
        <w:t xml:space="preserve"> обласного бюджету; </w:t>
      </w:r>
    </w:p>
    <w:p w:rsidR="001100A0" w:rsidRDefault="001100A0" w:rsidP="001100A0">
      <w:pPr>
        <w:ind w:firstLine="567"/>
        <w:jc w:val="both"/>
      </w:pPr>
      <w:r>
        <w:t xml:space="preserve">- пропозицій щодо зростання експортного потенціалу району, стимулювання виробництва </w:t>
      </w:r>
      <w:proofErr w:type="spellStart"/>
      <w:r>
        <w:t>імпортозамінної</w:t>
      </w:r>
      <w:proofErr w:type="spellEnd"/>
      <w:r>
        <w:t xml:space="preserve"> продукції; </w:t>
      </w:r>
    </w:p>
    <w:p w:rsidR="001100A0" w:rsidRDefault="001100A0" w:rsidP="001100A0">
      <w:pPr>
        <w:ind w:firstLine="567"/>
        <w:jc w:val="both"/>
      </w:pPr>
      <w:r>
        <w:t xml:space="preserve">- програм приватизації державного та комунального майна на території району; </w:t>
      </w:r>
    </w:p>
    <w:p w:rsidR="001100A0" w:rsidRDefault="001100A0" w:rsidP="001100A0">
      <w:pPr>
        <w:ind w:firstLine="567"/>
        <w:jc w:val="both"/>
      </w:pPr>
      <w:r>
        <w:t xml:space="preserve">- заходів щодо стабілізації роботи та нарощування обсягів виробництва промисловими підприємствами району; </w:t>
      </w:r>
    </w:p>
    <w:p w:rsidR="001100A0" w:rsidRDefault="001100A0" w:rsidP="001100A0">
      <w:pPr>
        <w:ind w:firstLine="567"/>
        <w:jc w:val="both"/>
      </w:pPr>
      <w:r>
        <w:t xml:space="preserve">- заходів щодо сприяння розвитку та підтримки підприємництва; </w:t>
      </w:r>
    </w:p>
    <w:p w:rsidR="001100A0" w:rsidRDefault="001100A0" w:rsidP="001100A0">
      <w:pPr>
        <w:ind w:firstLine="567"/>
        <w:jc w:val="both"/>
      </w:pPr>
      <w:r>
        <w:t xml:space="preserve">- заходів щодо здійснення державної політики у сфері торгівлі, побутового обслуговування населення, вдосконалення мережі підприємств торгівлі, громадського харчування, побутового обслуговування; </w:t>
      </w:r>
    </w:p>
    <w:p w:rsidR="001100A0" w:rsidRDefault="001100A0" w:rsidP="001100A0">
      <w:pPr>
        <w:ind w:firstLine="567"/>
        <w:jc w:val="both"/>
      </w:pPr>
      <w:r>
        <w:t>- заходів стосовно забезпечення своєчасності сплати податків, внесення інших обов’язкових платежів та ефективного використання бюджетних коштів;</w:t>
      </w:r>
    </w:p>
    <w:p w:rsidR="001100A0" w:rsidRDefault="001100A0" w:rsidP="001100A0">
      <w:pPr>
        <w:ind w:firstLine="567"/>
        <w:jc w:val="both"/>
      </w:pPr>
      <w:r>
        <w:tab/>
        <w:t>- заходів щодо забезпечення народного господарства, об’єктів соціально-культурного призначення та населення електроенергією, природним газом, твердим паливом та іншими енергоносіями, контролює стан розрахунків за них;</w:t>
      </w:r>
    </w:p>
    <w:p w:rsidR="001100A0" w:rsidRDefault="001100A0" w:rsidP="001100A0">
      <w:pPr>
        <w:ind w:firstLine="567"/>
        <w:jc w:val="both"/>
      </w:pPr>
      <w:r>
        <w:t xml:space="preserve"> </w:t>
      </w:r>
      <w:r>
        <w:tab/>
        <w:t>- програм розвитку району в галузі житлово-комунального господарства;</w:t>
      </w:r>
    </w:p>
    <w:p w:rsidR="001100A0" w:rsidRDefault="001100A0" w:rsidP="001100A0">
      <w:pPr>
        <w:ind w:firstLine="567"/>
        <w:jc w:val="both"/>
      </w:pPr>
      <w:r>
        <w:t xml:space="preserve"> </w:t>
      </w:r>
      <w:r>
        <w:tab/>
        <w:t>- заходів щодо водопостачання та водовідведення, теплопостачання, газифікації населених пунктів району;</w:t>
      </w:r>
    </w:p>
    <w:p w:rsidR="001100A0" w:rsidRDefault="001100A0" w:rsidP="001100A0">
      <w:pPr>
        <w:pStyle w:val="a5"/>
        <w:spacing w:after="0"/>
        <w:ind w:left="0" w:firstLine="567"/>
        <w:jc w:val="both"/>
      </w:pPr>
      <w:r>
        <w:lastRenderedPageBreak/>
        <w:t>- програм розвитку району в галузях будівництва, спорудження, ремонту та утримання автомобільних доріг;</w:t>
      </w:r>
    </w:p>
    <w:p w:rsidR="001100A0" w:rsidRDefault="001100A0" w:rsidP="001100A0">
      <w:pPr>
        <w:pStyle w:val="a5"/>
        <w:spacing w:after="0"/>
        <w:ind w:left="0" w:firstLine="567"/>
        <w:jc w:val="both"/>
      </w:pPr>
      <w:r>
        <w:t xml:space="preserve">- заходів щодо збалансованого розвитку агропромислового комплексу району, постачання сільськогосподарською продукцією, поліпшення стану та соціальної інфраструктури сіл, селищ; </w:t>
      </w:r>
    </w:p>
    <w:p w:rsidR="001100A0" w:rsidRDefault="001100A0" w:rsidP="001100A0">
      <w:pPr>
        <w:ind w:firstLine="567"/>
        <w:jc w:val="both"/>
      </w:pPr>
      <w:r>
        <w:t xml:space="preserve">- заходів щодо дотримання законодавства про боротьбу з корупцією, контролює його виконання в межах своїх повноважень. </w:t>
      </w:r>
    </w:p>
    <w:p w:rsidR="001100A0" w:rsidRDefault="001100A0" w:rsidP="001100A0">
      <w:pPr>
        <w:ind w:firstLine="567"/>
        <w:jc w:val="both"/>
      </w:pPr>
      <w:r>
        <w:t xml:space="preserve">Сприяє формуванню економічних і організаційних механізмів переведення підприємств, установ і організацій на роботу в умовах ринкових відносин, реалізації державної політики у питаннях реформування власності, розвитку і підтримки підприємництва в районі. </w:t>
      </w:r>
    </w:p>
    <w:p w:rsidR="001100A0" w:rsidRDefault="001100A0" w:rsidP="001100A0">
      <w:pPr>
        <w:ind w:firstLine="567"/>
        <w:jc w:val="both"/>
      </w:pPr>
      <w:r>
        <w:t xml:space="preserve">Координує забезпечення розвитку виробництва товарів народного споживання, торгівлі та споживчої кооперації, платних послуг. </w:t>
      </w:r>
    </w:p>
    <w:p w:rsidR="001100A0" w:rsidRDefault="001100A0" w:rsidP="001100A0">
      <w:pPr>
        <w:ind w:firstLine="567"/>
        <w:jc w:val="both"/>
      </w:pPr>
      <w:r>
        <w:t xml:space="preserve">Здійснює заходи щодо захисту прав споживачів та контролю за якістю і безпечністю продуктів харчування. </w:t>
      </w:r>
    </w:p>
    <w:p w:rsidR="001100A0" w:rsidRDefault="001100A0" w:rsidP="001100A0">
      <w:pPr>
        <w:ind w:firstLine="567"/>
        <w:jc w:val="both"/>
      </w:pPr>
      <w:r>
        <w:t xml:space="preserve">Забезпечує реалізацію державної політики щодо сприяння розвитку малого бізнесу, надання допомоги підприємцям, які займаються розробленням та впровадженням інноваційних </w:t>
      </w:r>
      <w:proofErr w:type="spellStart"/>
      <w:r>
        <w:t>проєктів</w:t>
      </w:r>
      <w:proofErr w:type="spellEnd"/>
      <w:r>
        <w:t xml:space="preserve">. </w:t>
      </w:r>
    </w:p>
    <w:p w:rsidR="001100A0" w:rsidRDefault="001100A0" w:rsidP="001100A0">
      <w:pPr>
        <w:ind w:firstLine="567"/>
        <w:jc w:val="both"/>
      </w:pPr>
      <w:r>
        <w:t xml:space="preserve">Координує діяльність місцевих органів виконавчої влади та органів місцевого самоврядування району та їх посадових осіб з питань здійснення економічної реформи, комплексного розвитку міст і селищ, проведення державної політики в галузі ціноутворення, торгівлі, побутового обслуговування населення. </w:t>
      </w:r>
    </w:p>
    <w:p w:rsidR="001100A0" w:rsidRDefault="001100A0" w:rsidP="001100A0">
      <w:pPr>
        <w:ind w:firstLine="567"/>
        <w:jc w:val="both"/>
      </w:pPr>
      <w:r>
        <w:t xml:space="preserve">Координує розміщення на території району нових підприємств і об’єктів інфраструктури всіх форм власності. </w:t>
      </w:r>
    </w:p>
    <w:p w:rsidR="001100A0" w:rsidRDefault="001100A0" w:rsidP="001100A0">
      <w:pPr>
        <w:ind w:firstLine="567"/>
        <w:jc w:val="both"/>
      </w:pPr>
      <w:r>
        <w:t xml:space="preserve">Сприяє реалізації науково-технічних програм, впровадженню нових технологій і підвищенню технічного рівня виробництва, якості продукції, створенню інноваційних центрів і технопарків. </w:t>
      </w:r>
    </w:p>
    <w:p w:rsidR="001100A0" w:rsidRDefault="001100A0" w:rsidP="001100A0">
      <w:pPr>
        <w:ind w:firstLine="567"/>
        <w:jc w:val="both"/>
      </w:pPr>
      <w:r>
        <w:t xml:space="preserve">Контролює ефективність використання і збереження майна, закріпленого за підприємствами підвідомчих галузей, що перебувають у державній власності. </w:t>
      </w:r>
    </w:p>
    <w:p w:rsidR="001100A0" w:rsidRDefault="001100A0" w:rsidP="001100A0">
      <w:pPr>
        <w:ind w:firstLine="567"/>
        <w:jc w:val="both"/>
      </w:pPr>
      <w:r>
        <w:tab/>
        <w:t xml:space="preserve">Організовує запровадження в районі нетрадиційних джерел енергії, розроблення програм і заходів з енергозбереження та раціонального </w:t>
      </w:r>
      <w:proofErr w:type="spellStart"/>
      <w:r>
        <w:t>енерговикористання</w:t>
      </w:r>
      <w:proofErr w:type="spellEnd"/>
      <w:r>
        <w:t xml:space="preserve">, впровадження у виробництво </w:t>
      </w:r>
      <w:proofErr w:type="spellStart"/>
      <w:r>
        <w:t>малоенергомістких</w:t>
      </w:r>
      <w:proofErr w:type="spellEnd"/>
      <w:r>
        <w:t xml:space="preserve"> технологій. </w:t>
      </w:r>
    </w:p>
    <w:p w:rsidR="001100A0" w:rsidRDefault="001100A0" w:rsidP="001100A0">
      <w:pPr>
        <w:ind w:firstLine="567"/>
        <w:jc w:val="both"/>
      </w:pPr>
      <w:r>
        <w:t>Координує роботу житлово-комунального господарства, контролює питання використання та утримання житлового фонду і об’єктів комунального призначення.</w:t>
      </w:r>
    </w:p>
    <w:p w:rsidR="001100A0" w:rsidRDefault="001100A0" w:rsidP="001100A0">
      <w:pPr>
        <w:pStyle w:val="a5"/>
        <w:spacing w:after="0"/>
        <w:ind w:left="0" w:firstLine="567"/>
        <w:jc w:val="both"/>
      </w:pPr>
      <w:r>
        <w:t xml:space="preserve">Реалізує державну політику в агропромисловому комплексі, виконання програм соціального розвитку села, реалізації повноважень районної державної адміністрації з питань заготівлі, переробки та виробництва продовольства для державних і регіональних потреб, державного резерву, вдосконалення інфраструктури ринку продовольства, маркетингу у сфері продовольчого забезпечення. </w:t>
      </w:r>
    </w:p>
    <w:p w:rsidR="001100A0" w:rsidRDefault="001100A0" w:rsidP="001100A0">
      <w:pPr>
        <w:pStyle w:val="a5"/>
        <w:spacing w:after="0"/>
        <w:ind w:left="0" w:firstLine="567"/>
        <w:jc w:val="both"/>
      </w:pPr>
      <w:r>
        <w:lastRenderedPageBreak/>
        <w:t xml:space="preserve">Координує роботу щодо матеріально-технічного і сервісного забезпечення сільських товаровиробників, впровадження в сільськогосподарське виробництво досягнень науки і передових технологій. </w:t>
      </w:r>
    </w:p>
    <w:p w:rsidR="001100A0" w:rsidRPr="00047BDF" w:rsidRDefault="001100A0" w:rsidP="001100A0">
      <w:pPr>
        <w:pStyle w:val="a5"/>
        <w:spacing w:after="0"/>
        <w:ind w:left="0" w:firstLine="567"/>
        <w:jc w:val="both"/>
        <w:rPr>
          <w:lang w:val="ru-RU"/>
        </w:rPr>
      </w:pPr>
      <w:r>
        <w:t xml:space="preserve">Організовує роботу з реалізації програм розвитку агропромислового комплексу і соціального відродження села, селища. </w:t>
      </w:r>
    </w:p>
    <w:p w:rsidR="001100A0" w:rsidRDefault="001100A0" w:rsidP="001100A0">
      <w:pPr>
        <w:ind w:firstLine="567"/>
        <w:jc w:val="both"/>
      </w:pPr>
      <w:r>
        <w:t xml:space="preserve">Готує пропозиції голові адміністрації щодо надання у користування мисливських угідь, віднесення лісів до категорії захищеності, а також поділу лісів за розрядами такс та заборони використання окремих лісових ресурсів. </w:t>
      </w:r>
    </w:p>
    <w:p w:rsidR="001100A0" w:rsidRDefault="001100A0" w:rsidP="001100A0">
      <w:pPr>
        <w:pStyle w:val="a5"/>
        <w:spacing w:after="0"/>
        <w:ind w:left="0" w:firstLine="567"/>
        <w:jc w:val="both"/>
      </w:pPr>
      <w:r>
        <w:t xml:space="preserve">Забезпечує збалансований розвиток агропромислового комплексу району, постачання сільськогосподарської продукції, раціональне використання земель, поліпшення стану та соціальної інфраструктури сіл, селищ, міст. </w:t>
      </w:r>
    </w:p>
    <w:p w:rsidR="001100A0" w:rsidRDefault="001100A0" w:rsidP="001100A0">
      <w:pPr>
        <w:pStyle w:val="a5"/>
        <w:spacing w:after="0"/>
        <w:ind w:left="0" w:firstLine="567"/>
        <w:jc w:val="both"/>
      </w:pPr>
      <w:r>
        <w:t xml:space="preserve">Координує роботу щодо забезпечення населення району продуктами харчування та складання необхідних регіональних балансів потреби в сільськогосподарській сировині і продовольчих ресурсах. </w:t>
      </w:r>
    </w:p>
    <w:p w:rsidR="001100A0" w:rsidRDefault="001100A0" w:rsidP="001100A0">
      <w:pPr>
        <w:pStyle w:val="a5"/>
        <w:spacing w:after="0"/>
        <w:ind w:left="0" w:firstLine="567"/>
        <w:jc w:val="both"/>
      </w:pPr>
      <w:r>
        <w:t xml:space="preserve">Сприяє органам місцевого самоврядування та їх посадовим особам у здійсненні аграрної реформи, розробленні та впровадженні експериментальних проектів з цих питань. </w:t>
      </w:r>
    </w:p>
    <w:p w:rsidR="001100A0" w:rsidRDefault="001100A0" w:rsidP="001100A0">
      <w:pPr>
        <w:pStyle w:val="a5"/>
        <w:spacing w:after="0"/>
        <w:ind w:left="0" w:firstLine="567"/>
        <w:jc w:val="both"/>
      </w:pPr>
      <w:r>
        <w:t xml:space="preserve">Спрямовує діяльність районних установ та організацій агропромислового комплексу на розвиток всебічних зв’язків товаровиробників сільськогосподарської продукції з переробними, обслуговуючими та іншими підприємствами. </w:t>
      </w:r>
    </w:p>
    <w:p w:rsidR="001100A0" w:rsidRDefault="001100A0" w:rsidP="001100A0">
      <w:pPr>
        <w:pStyle w:val="a5"/>
        <w:spacing w:after="0"/>
        <w:ind w:left="0" w:firstLine="567"/>
        <w:jc w:val="both"/>
      </w:pPr>
      <w:r>
        <w:t xml:space="preserve">Забезпечує виконання державного та регіонального замовлення на сільськогосподарську продукцію. </w:t>
      </w:r>
    </w:p>
    <w:p w:rsidR="001100A0" w:rsidRDefault="001100A0" w:rsidP="001100A0">
      <w:pPr>
        <w:pStyle w:val="a5"/>
        <w:spacing w:after="0"/>
        <w:ind w:left="0" w:firstLine="567"/>
        <w:jc w:val="both"/>
      </w:pPr>
      <w:r>
        <w:t>Сприяє організації та розвитку селянських (фермерських) господарств.</w:t>
      </w:r>
    </w:p>
    <w:p w:rsidR="001100A0" w:rsidRDefault="001100A0" w:rsidP="001100A0">
      <w:pPr>
        <w:pStyle w:val="a5"/>
        <w:spacing w:after="0"/>
        <w:ind w:left="0" w:firstLine="567"/>
        <w:jc w:val="both"/>
      </w:pPr>
      <w:r>
        <w:t>Сприяє забезпеченню цільового, ефективного використання сільськогосподарськими підприємствами меліорованих земель, контролює здійснення заходів щодо збереження меліоративних систем.</w:t>
      </w:r>
    </w:p>
    <w:p w:rsidR="001100A0" w:rsidRDefault="001100A0" w:rsidP="001100A0">
      <w:pPr>
        <w:pStyle w:val="a5"/>
        <w:spacing w:after="0"/>
        <w:ind w:left="0" w:firstLine="567"/>
        <w:jc w:val="both"/>
      </w:pPr>
      <w:r>
        <w:t>Сприяє реалізації науково-технічних програм, впровадженню нових екологічно безпечних та інших технологій і підвищенню технічного рівня виробництва, якості продукції, створенню інноваційних центрів і технопарків.</w:t>
      </w:r>
    </w:p>
    <w:p w:rsidR="001100A0" w:rsidRDefault="001100A0" w:rsidP="001100A0">
      <w:pPr>
        <w:pStyle w:val="a5"/>
        <w:spacing w:after="0"/>
        <w:ind w:left="0" w:firstLine="567"/>
        <w:jc w:val="both"/>
      </w:pPr>
      <w:r>
        <w:t xml:space="preserve">Забезпечує організацію обслуговування населення підприємствами, установами та організаціями зв’язку і транспортного обслуговування незалежно від форм власності в межах, визначених законодавством. </w:t>
      </w:r>
    </w:p>
    <w:p w:rsidR="001100A0" w:rsidRDefault="001100A0" w:rsidP="001100A0">
      <w:pPr>
        <w:pStyle w:val="a5"/>
        <w:spacing w:after="0"/>
        <w:ind w:left="0" w:firstLine="567"/>
        <w:jc w:val="both"/>
      </w:pPr>
      <w:r>
        <w:t xml:space="preserve">Організовує проведення заходів щодо розвитку та утримання мережі автомобільних доріг загальнодержавного та місцевого значення. </w:t>
      </w:r>
    </w:p>
    <w:p w:rsidR="001100A0" w:rsidRDefault="001100A0" w:rsidP="001100A0">
      <w:pPr>
        <w:pStyle w:val="a5"/>
        <w:spacing w:after="0"/>
        <w:ind w:left="0" w:firstLine="567"/>
        <w:jc w:val="both"/>
      </w:pPr>
      <w:r>
        <w:t xml:space="preserve">Забезпечує реалізацію державної політики з виконання завдань цивільного захисту, безпеки життєдіяльності населення, запобігання надзвичайним ситуаціям та усунення їх наслідків. </w:t>
      </w:r>
    </w:p>
    <w:p w:rsidR="001100A0" w:rsidRDefault="001100A0" w:rsidP="001100A0">
      <w:pPr>
        <w:pStyle w:val="a5"/>
        <w:spacing w:after="0"/>
        <w:ind w:left="0" w:firstLine="567"/>
        <w:jc w:val="both"/>
      </w:pPr>
      <w:r>
        <w:t xml:space="preserve">Координує розроблення місцевих і внесення пропозицій до державних екологічних програм. </w:t>
      </w:r>
    </w:p>
    <w:p w:rsidR="001100A0" w:rsidRDefault="001100A0" w:rsidP="001100A0">
      <w:pPr>
        <w:pStyle w:val="a5"/>
        <w:spacing w:after="0"/>
        <w:ind w:left="0" w:firstLine="567"/>
        <w:jc w:val="both"/>
      </w:pPr>
      <w:r>
        <w:t xml:space="preserve">Організовує роботу щодо ліквідації екологічних наслідків аварій, залучення до цих робіт підприємств, установ та організацій незалежно від форм власності. </w:t>
      </w:r>
    </w:p>
    <w:p w:rsidR="001100A0" w:rsidRDefault="001100A0" w:rsidP="001100A0">
      <w:pPr>
        <w:pStyle w:val="a5"/>
        <w:spacing w:after="0"/>
        <w:ind w:left="0" w:firstLine="567"/>
        <w:jc w:val="both"/>
      </w:pPr>
      <w:r>
        <w:t xml:space="preserve">Координує діяльність органів місцевого самоврядування стосовно відшкодування підприємствами, установами, організаціями і громадянами </w:t>
      </w:r>
      <w:r>
        <w:lastRenderedPageBreak/>
        <w:t xml:space="preserve">збитків, завданих у результаті порушення законодавства про охорону навколишнього природного середовища. </w:t>
      </w:r>
    </w:p>
    <w:p w:rsidR="001100A0" w:rsidRDefault="001100A0" w:rsidP="001100A0">
      <w:pPr>
        <w:pStyle w:val="a5"/>
        <w:spacing w:after="0"/>
        <w:ind w:left="0" w:firstLine="567"/>
        <w:jc w:val="both"/>
      </w:pPr>
      <w:r>
        <w:t xml:space="preserve">Забезпечує інформування населення про стан довкілля, а також заходи, що вживаються для його поліпшення. </w:t>
      </w:r>
    </w:p>
    <w:p w:rsidR="001100A0" w:rsidRPr="00A32621" w:rsidRDefault="001100A0" w:rsidP="001100A0">
      <w:pPr>
        <w:ind w:firstLine="567"/>
        <w:jc w:val="both"/>
        <w:rPr>
          <w:b/>
        </w:rPr>
      </w:pPr>
      <w:r>
        <w:t>Здійснює співпрацю із правоохоронними органами (у межах доручень голови райдержадміністрації).</w:t>
      </w:r>
    </w:p>
    <w:p w:rsidR="001100A0" w:rsidRPr="003F34F2" w:rsidRDefault="001100A0" w:rsidP="001100A0">
      <w:pPr>
        <w:ind w:firstLine="567"/>
        <w:jc w:val="both"/>
        <w:rPr>
          <w:b/>
          <w:sz w:val="16"/>
          <w:szCs w:val="16"/>
        </w:rPr>
      </w:pPr>
    </w:p>
    <w:p w:rsidR="001100A0" w:rsidRDefault="001100A0" w:rsidP="001100A0">
      <w:pPr>
        <w:pStyle w:val="a5"/>
        <w:spacing w:after="0"/>
        <w:ind w:left="0" w:firstLine="567"/>
        <w:jc w:val="both"/>
      </w:pPr>
      <w:r>
        <w:t xml:space="preserve">За дорученням або у разі відсутності голови районної державної адміністрації: </w:t>
      </w:r>
    </w:p>
    <w:p w:rsidR="001100A0" w:rsidRDefault="001100A0" w:rsidP="001100A0">
      <w:pPr>
        <w:pStyle w:val="a5"/>
        <w:spacing w:after="0"/>
        <w:ind w:left="0" w:firstLine="567"/>
        <w:jc w:val="both"/>
      </w:pPr>
      <w:r>
        <w:t xml:space="preserve">- представляє районну державну адміністрацію у відносинах з іншими державними органами та органами місцевого самоврядування, підприємствами, установами та організаціями як в Україні, так і за її межами, а також укладає та підписує від імені районної державної адміністрації фінансові документи та цивільно-правові, господарські договори і угоди; </w:t>
      </w:r>
    </w:p>
    <w:p w:rsidR="001100A0" w:rsidRDefault="001100A0" w:rsidP="001100A0">
      <w:pPr>
        <w:pStyle w:val="a5"/>
        <w:spacing w:after="0"/>
        <w:ind w:left="0" w:firstLine="567"/>
        <w:jc w:val="both"/>
      </w:pPr>
      <w:r>
        <w:t xml:space="preserve">- підписує та подає заяви, позовні заяви, клопотання, заперечення, відзиви на позовні заяви, апеляційні та касаційні скарги, має право змінювати підстави та (або) предмет позову, збільшувати розмір позовних вимог. </w:t>
      </w:r>
    </w:p>
    <w:p w:rsidR="001100A0" w:rsidRPr="001100A0" w:rsidRDefault="001100A0" w:rsidP="001100A0">
      <w:pPr>
        <w:pStyle w:val="a5"/>
        <w:spacing w:after="0"/>
        <w:ind w:left="0" w:firstLine="567"/>
        <w:jc w:val="both"/>
      </w:pPr>
    </w:p>
    <w:p w:rsidR="001100A0" w:rsidRDefault="001100A0" w:rsidP="001100A0">
      <w:pPr>
        <w:pStyle w:val="a5"/>
        <w:spacing w:after="0"/>
        <w:ind w:left="0" w:firstLine="567"/>
        <w:jc w:val="both"/>
      </w:pPr>
      <w:r>
        <w:t>Вивчає і вносить на розгляд голови районної державної адміністрації пропозиції з питань добору керівних кадрів підвідомчих галузей (у межах компетенції).</w:t>
      </w:r>
    </w:p>
    <w:p w:rsidR="001100A0" w:rsidRDefault="001100A0" w:rsidP="001100A0">
      <w:pPr>
        <w:pStyle w:val="a5"/>
        <w:spacing w:after="0"/>
        <w:ind w:left="0" w:firstLine="567"/>
        <w:jc w:val="both"/>
      </w:pPr>
      <w:r>
        <w:t xml:space="preserve">Контролює виконання документів відповідно до розподілу обов’язків. </w:t>
      </w:r>
    </w:p>
    <w:p w:rsidR="001100A0" w:rsidRPr="003F34F2" w:rsidRDefault="001100A0" w:rsidP="001100A0">
      <w:pPr>
        <w:pStyle w:val="a5"/>
        <w:spacing w:after="0"/>
        <w:ind w:left="0" w:firstLine="567"/>
        <w:jc w:val="both"/>
        <w:rPr>
          <w:sz w:val="16"/>
          <w:szCs w:val="16"/>
        </w:rPr>
      </w:pPr>
    </w:p>
    <w:p w:rsidR="001100A0" w:rsidRPr="003F34F2" w:rsidRDefault="001100A0" w:rsidP="001100A0">
      <w:pPr>
        <w:pStyle w:val="a5"/>
        <w:spacing w:after="0"/>
        <w:ind w:left="0" w:firstLine="567"/>
        <w:jc w:val="both"/>
        <w:rPr>
          <w:b/>
        </w:rPr>
      </w:pPr>
      <w:r w:rsidRPr="003F34F2">
        <w:rPr>
          <w:b/>
        </w:rPr>
        <w:t>Координує і контролює діяльність таких структурних підрозділів райдержадміністрації</w:t>
      </w:r>
      <w:r>
        <w:rPr>
          <w:b/>
        </w:rPr>
        <w:t xml:space="preserve"> та державних підприємств</w:t>
      </w:r>
      <w:r w:rsidRPr="003F34F2">
        <w:rPr>
          <w:b/>
        </w:rPr>
        <w:t>:</w:t>
      </w:r>
    </w:p>
    <w:p w:rsidR="001100A0" w:rsidRPr="003F34F2" w:rsidRDefault="001100A0" w:rsidP="001100A0">
      <w:pPr>
        <w:pStyle w:val="a5"/>
        <w:spacing w:after="0"/>
        <w:ind w:left="0" w:firstLine="567"/>
        <w:jc w:val="both"/>
        <w:rPr>
          <w:sz w:val="16"/>
          <w:szCs w:val="16"/>
        </w:rPr>
      </w:pPr>
    </w:p>
    <w:p w:rsidR="001100A0" w:rsidRDefault="001100A0" w:rsidP="001100A0">
      <w:pPr>
        <w:pStyle w:val="a5"/>
        <w:spacing w:after="0"/>
        <w:ind w:left="0" w:firstLine="567"/>
        <w:jc w:val="both"/>
        <w:rPr>
          <w:i/>
        </w:rPr>
      </w:pPr>
      <w:r>
        <w:t xml:space="preserve">- </w:t>
      </w:r>
      <w:r>
        <w:rPr>
          <w:i/>
        </w:rPr>
        <w:t>апарату</w:t>
      </w:r>
      <w:r>
        <w:rPr>
          <w:i/>
          <w:iCs/>
        </w:rPr>
        <w:t xml:space="preserve"> районної державної адміністрації;</w:t>
      </w:r>
    </w:p>
    <w:p w:rsidR="001100A0" w:rsidRDefault="001100A0" w:rsidP="001100A0">
      <w:pPr>
        <w:pStyle w:val="a5"/>
        <w:spacing w:after="0"/>
        <w:ind w:left="0" w:firstLine="567"/>
        <w:jc w:val="both"/>
        <w:rPr>
          <w:i/>
        </w:rPr>
      </w:pPr>
      <w:r>
        <w:rPr>
          <w:i/>
        </w:rPr>
        <w:t xml:space="preserve">- відділу економіки та агропромислового розвитку; </w:t>
      </w:r>
    </w:p>
    <w:p w:rsidR="001100A0" w:rsidRDefault="001100A0" w:rsidP="001100A0">
      <w:pPr>
        <w:pStyle w:val="a5"/>
        <w:spacing w:after="0"/>
        <w:ind w:left="0" w:firstLine="567"/>
        <w:jc w:val="both"/>
        <w:rPr>
          <w:i/>
        </w:rPr>
      </w:pPr>
      <w:r w:rsidRPr="00E31B0B">
        <w:rPr>
          <w:i/>
        </w:rPr>
        <w:t xml:space="preserve">- відділу </w:t>
      </w:r>
      <w:r>
        <w:rPr>
          <w:i/>
        </w:rPr>
        <w:t xml:space="preserve">інфраструктури, </w:t>
      </w:r>
      <w:r w:rsidRPr="00E31B0B">
        <w:rPr>
          <w:rFonts w:asciiTheme="majorBidi" w:hAnsiTheme="majorBidi" w:cstheme="majorBidi"/>
          <w:i/>
          <w:color w:val="000000"/>
          <w:lang w:eastAsia="uk-UA" w:bidi="uk-UA"/>
        </w:rPr>
        <w:t>житлово-комунального господарства та екології</w:t>
      </w:r>
      <w:r>
        <w:rPr>
          <w:i/>
        </w:rPr>
        <w:t>;</w:t>
      </w:r>
    </w:p>
    <w:p w:rsidR="001100A0" w:rsidRPr="007120A9" w:rsidRDefault="001100A0" w:rsidP="001100A0">
      <w:pPr>
        <w:pStyle w:val="2"/>
        <w:shd w:val="clear" w:color="auto" w:fill="auto"/>
        <w:ind w:right="0" w:firstLine="567"/>
        <w:rPr>
          <w:i/>
          <w:iCs/>
        </w:rPr>
      </w:pPr>
      <w:r w:rsidRPr="007120A9">
        <w:rPr>
          <w:i/>
          <w:iCs/>
        </w:rPr>
        <w:t xml:space="preserve">- відділу </w:t>
      </w:r>
      <w:r w:rsidRPr="007120A9">
        <w:rPr>
          <w:i/>
        </w:rPr>
        <w:t xml:space="preserve">цифрового розвитку, цифрових трансформацій і </w:t>
      </w:r>
      <w:proofErr w:type="spellStart"/>
      <w:r w:rsidRPr="007120A9">
        <w:rPr>
          <w:i/>
        </w:rPr>
        <w:t>цифровізації</w:t>
      </w:r>
      <w:proofErr w:type="spellEnd"/>
      <w:r w:rsidRPr="007120A9">
        <w:rPr>
          <w:i/>
        </w:rPr>
        <w:t xml:space="preserve"> та організації діяльності центрів надання адміністративних послуг</w:t>
      </w:r>
      <w:r>
        <w:rPr>
          <w:i/>
        </w:rPr>
        <w:t>;</w:t>
      </w:r>
    </w:p>
    <w:p w:rsidR="001100A0" w:rsidRDefault="001100A0" w:rsidP="001100A0">
      <w:pPr>
        <w:pStyle w:val="2"/>
        <w:shd w:val="clear" w:color="auto" w:fill="auto"/>
        <w:ind w:right="0" w:firstLine="567"/>
        <w:rPr>
          <w:i/>
          <w:iCs/>
        </w:rPr>
      </w:pPr>
      <w:r w:rsidRPr="00B83486">
        <w:rPr>
          <w:i/>
          <w:iCs/>
        </w:rPr>
        <w:t xml:space="preserve">- </w:t>
      </w:r>
      <w:r>
        <w:rPr>
          <w:i/>
          <w:iCs/>
        </w:rPr>
        <w:t xml:space="preserve">головного спеціаліста </w:t>
      </w:r>
      <w:r w:rsidRPr="00B83486">
        <w:rPr>
          <w:rStyle w:val="Bodytext2"/>
          <w:rFonts w:eastAsia="Microsoft Sans Serif"/>
          <w:i/>
          <w:sz w:val="28"/>
          <w:szCs w:val="28"/>
        </w:rPr>
        <w:t>з питань цивільного захисту та оборонної роботи</w:t>
      </w:r>
      <w:r w:rsidRPr="00B83486">
        <w:rPr>
          <w:i/>
          <w:iCs/>
        </w:rPr>
        <w:t xml:space="preserve">  районної державної</w:t>
      </w:r>
      <w:r>
        <w:rPr>
          <w:i/>
          <w:iCs/>
        </w:rPr>
        <w:t xml:space="preserve"> адміністрації </w:t>
      </w:r>
      <w:r w:rsidRPr="00E31B0B">
        <w:rPr>
          <w:i/>
          <w:iCs/>
        </w:rPr>
        <w:t>(у межах</w:t>
      </w:r>
      <w:r>
        <w:rPr>
          <w:i/>
          <w:iCs/>
        </w:rPr>
        <w:t xml:space="preserve"> повноважень);</w:t>
      </w:r>
    </w:p>
    <w:p w:rsidR="001100A0" w:rsidRDefault="001100A0" w:rsidP="001100A0">
      <w:pPr>
        <w:pStyle w:val="2"/>
        <w:shd w:val="clear" w:color="auto" w:fill="auto"/>
        <w:ind w:right="0" w:firstLine="567"/>
        <w:rPr>
          <w:i/>
          <w:iCs/>
        </w:rPr>
      </w:pPr>
      <w:r>
        <w:rPr>
          <w:i/>
          <w:iCs/>
        </w:rPr>
        <w:t>- ДП «</w:t>
      </w:r>
      <w:proofErr w:type="spellStart"/>
      <w:r>
        <w:rPr>
          <w:i/>
          <w:iCs/>
        </w:rPr>
        <w:t>Бережанирайагроліс</w:t>
      </w:r>
      <w:proofErr w:type="spellEnd"/>
      <w:r>
        <w:rPr>
          <w:i/>
          <w:iCs/>
        </w:rPr>
        <w:t>».</w:t>
      </w:r>
    </w:p>
    <w:p w:rsidR="001100A0" w:rsidRDefault="001100A0" w:rsidP="001100A0">
      <w:pPr>
        <w:pStyle w:val="a5"/>
        <w:spacing w:after="0"/>
        <w:ind w:left="0" w:firstLine="567"/>
        <w:jc w:val="both"/>
        <w:rPr>
          <w:i/>
        </w:rPr>
      </w:pPr>
    </w:p>
    <w:p w:rsidR="001100A0" w:rsidRPr="00E03067" w:rsidRDefault="001100A0" w:rsidP="001100A0">
      <w:pPr>
        <w:pStyle w:val="a5"/>
        <w:spacing w:after="0"/>
        <w:ind w:left="0" w:firstLine="567"/>
        <w:jc w:val="both"/>
        <w:rPr>
          <w:b/>
        </w:rPr>
      </w:pPr>
      <w:r w:rsidRPr="00E03067">
        <w:rPr>
          <w:b/>
        </w:rPr>
        <w:t xml:space="preserve">Координує діяльність районної державної адміністрації з такими територіальними органами центральних органів виконавчої влади, обласними </w:t>
      </w:r>
      <w:r>
        <w:rPr>
          <w:b/>
        </w:rPr>
        <w:t xml:space="preserve">та районними </w:t>
      </w:r>
      <w:r w:rsidRPr="00E03067">
        <w:rPr>
          <w:b/>
        </w:rPr>
        <w:t>організ</w:t>
      </w:r>
      <w:r>
        <w:rPr>
          <w:b/>
        </w:rPr>
        <w:t>аціями і</w:t>
      </w:r>
      <w:r w:rsidRPr="00E03067">
        <w:rPr>
          <w:b/>
        </w:rPr>
        <w:t xml:space="preserve"> установами: </w:t>
      </w:r>
    </w:p>
    <w:p w:rsidR="001100A0" w:rsidRDefault="001100A0" w:rsidP="001100A0">
      <w:pPr>
        <w:pStyle w:val="a5"/>
        <w:spacing w:after="0"/>
        <w:ind w:left="0" w:firstLine="567"/>
        <w:jc w:val="both"/>
      </w:pPr>
    </w:p>
    <w:p w:rsidR="001100A0" w:rsidRDefault="001100A0" w:rsidP="001100A0">
      <w:pPr>
        <w:pStyle w:val="2"/>
        <w:shd w:val="clear" w:color="auto" w:fill="auto"/>
        <w:ind w:right="0" w:firstLine="567"/>
        <w:rPr>
          <w:i/>
          <w:iCs/>
        </w:rPr>
      </w:pPr>
      <w:r>
        <w:rPr>
          <w:i/>
          <w:iCs/>
        </w:rPr>
        <w:t>- Головним Управлінням Пенсійного Фонду України в Тернопільській області (в межах Тернопільського району та доручень голови адміністрації);</w:t>
      </w:r>
    </w:p>
    <w:p w:rsidR="001100A0" w:rsidRDefault="001100A0" w:rsidP="001100A0">
      <w:pPr>
        <w:pStyle w:val="2"/>
        <w:shd w:val="clear" w:color="auto" w:fill="auto"/>
        <w:ind w:right="0" w:firstLine="567"/>
        <w:rPr>
          <w:i/>
          <w:iCs/>
        </w:rPr>
      </w:pPr>
      <w:r>
        <w:rPr>
          <w:i/>
          <w:iCs/>
        </w:rPr>
        <w:t xml:space="preserve">- </w:t>
      </w:r>
      <w:r>
        <w:rPr>
          <w:i/>
        </w:rPr>
        <w:t>Головним управлінням державної податкової служби України у Тернопільській області (в межах Тернопільського району</w:t>
      </w:r>
      <w:r w:rsidRPr="007120A9">
        <w:rPr>
          <w:i/>
          <w:iCs/>
        </w:rPr>
        <w:t xml:space="preserve"> </w:t>
      </w:r>
      <w:r>
        <w:rPr>
          <w:i/>
          <w:iCs/>
        </w:rPr>
        <w:t>та доручень голови адміністрації</w:t>
      </w:r>
      <w:r>
        <w:rPr>
          <w:i/>
        </w:rPr>
        <w:t>)</w:t>
      </w:r>
      <w:r>
        <w:rPr>
          <w:i/>
          <w:iCs/>
        </w:rPr>
        <w:t>;</w:t>
      </w:r>
    </w:p>
    <w:p w:rsidR="001100A0" w:rsidRDefault="001100A0" w:rsidP="001100A0">
      <w:pPr>
        <w:pStyle w:val="2"/>
        <w:shd w:val="clear" w:color="auto" w:fill="auto"/>
        <w:ind w:right="0" w:firstLine="567"/>
        <w:rPr>
          <w:i/>
          <w:iCs/>
        </w:rPr>
      </w:pPr>
      <w:r w:rsidRPr="00B83486">
        <w:rPr>
          <w:i/>
          <w:iCs/>
        </w:rPr>
        <w:lastRenderedPageBreak/>
        <w:t xml:space="preserve">- управлінням Державної казначейської служби України в </w:t>
      </w:r>
      <w:r>
        <w:rPr>
          <w:i/>
          <w:iCs/>
        </w:rPr>
        <w:t xml:space="preserve">Тернопільській області (в межах </w:t>
      </w:r>
      <w:r w:rsidRPr="00B83486">
        <w:rPr>
          <w:i/>
          <w:iCs/>
        </w:rPr>
        <w:t>Тернопільсько</w:t>
      </w:r>
      <w:r>
        <w:rPr>
          <w:i/>
          <w:iCs/>
        </w:rPr>
        <w:t>го</w:t>
      </w:r>
      <w:r w:rsidRPr="00B83486">
        <w:rPr>
          <w:i/>
          <w:iCs/>
        </w:rPr>
        <w:t xml:space="preserve"> район</w:t>
      </w:r>
      <w:r>
        <w:rPr>
          <w:i/>
          <w:iCs/>
        </w:rPr>
        <w:t>у</w:t>
      </w:r>
      <w:r w:rsidRPr="007120A9">
        <w:rPr>
          <w:i/>
          <w:iCs/>
        </w:rPr>
        <w:t xml:space="preserve"> </w:t>
      </w:r>
      <w:r>
        <w:rPr>
          <w:i/>
          <w:iCs/>
        </w:rPr>
        <w:t>та доручень голови адміністрації)</w:t>
      </w:r>
      <w:r w:rsidRPr="00B83486">
        <w:rPr>
          <w:i/>
          <w:iCs/>
        </w:rPr>
        <w:t>;</w:t>
      </w:r>
    </w:p>
    <w:p w:rsidR="001100A0" w:rsidRDefault="001100A0" w:rsidP="001100A0">
      <w:pPr>
        <w:pStyle w:val="2"/>
        <w:shd w:val="clear" w:color="auto" w:fill="auto"/>
        <w:ind w:right="0" w:firstLine="567"/>
        <w:rPr>
          <w:i/>
          <w:iCs/>
        </w:rPr>
      </w:pPr>
      <w:r>
        <w:rPr>
          <w:i/>
          <w:iCs/>
        </w:rPr>
        <w:t xml:space="preserve">- Головним управлінням </w:t>
      </w:r>
      <w:proofErr w:type="spellStart"/>
      <w:r>
        <w:rPr>
          <w:i/>
          <w:iCs/>
        </w:rPr>
        <w:t>Держпродспоживслужби</w:t>
      </w:r>
      <w:proofErr w:type="spellEnd"/>
      <w:r>
        <w:rPr>
          <w:i/>
          <w:iCs/>
        </w:rPr>
        <w:t xml:space="preserve"> в області (в межах Тернопільського району</w:t>
      </w:r>
      <w:r w:rsidRPr="007120A9">
        <w:rPr>
          <w:i/>
          <w:iCs/>
        </w:rPr>
        <w:t xml:space="preserve"> </w:t>
      </w:r>
      <w:r>
        <w:rPr>
          <w:i/>
          <w:iCs/>
        </w:rPr>
        <w:t>та доручень голови адміністрації);</w:t>
      </w:r>
    </w:p>
    <w:p w:rsidR="001100A0" w:rsidRDefault="001100A0" w:rsidP="001100A0">
      <w:pPr>
        <w:pStyle w:val="2"/>
        <w:shd w:val="clear" w:color="auto" w:fill="auto"/>
        <w:ind w:right="0" w:firstLine="567"/>
        <w:rPr>
          <w:i/>
          <w:iCs/>
        </w:rPr>
      </w:pPr>
      <w:r>
        <w:rPr>
          <w:i/>
          <w:iCs/>
        </w:rPr>
        <w:t xml:space="preserve">- </w:t>
      </w:r>
      <w:r>
        <w:rPr>
          <w:i/>
        </w:rPr>
        <w:t xml:space="preserve">Управлінням ДСНС України в Тернопільській області </w:t>
      </w:r>
      <w:r>
        <w:rPr>
          <w:i/>
          <w:iCs/>
        </w:rPr>
        <w:t>(в межах Тернопільського району</w:t>
      </w:r>
      <w:r w:rsidRPr="007120A9">
        <w:rPr>
          <w:i/>
          <w:iCs/>
        </w:rPr>
        <w:t xml:space="preserve"> </w:t>
      </w:r>
      <w:r>
        <w:rPr>
          <w:i/>
          <w:iCs/>
        </w:rPr>
        <w:t>та доручень голови адміністрації);</w:t>
      </w:r>
    </w:p>
    <w:p w:rsidR="001100A0" w:rsidRDefault="001100A0" w:rsidP="001100A0">
      <w:pPr>
        <w:ind w:firstLine="567"/>
        <w:jc w:val="both"/>
        <w:rPr>
          <w:i/>
        </w:rPr>
      </w:pPr>
      <w:r>
        <w:rPr>
          <w:i/>
          <w:iCs/>
        </w:rPr>
        <w:t xml:space="preserve">- управлінням </w:t>
      </w:r>
      <w:proofErr w:type="spellStart"/>
      <w:r>
        <w:rPr>
          <w:i/>
          <w:iCs/>
        </w:rPr>
        <w:t>Укртрансбезпеки</w:t>
      </w:r>
      <w:proofErr w:type="spellEnd"/>
      <w:r>
        <w:rPr>
          <w:i/>
          <w:iCs/>
        </w:rPr>
        <w:t xml:space="preserve"> у Тернопільській області </w:t>
      </w:r>
      <w:r>
        <w:rPr>
          <w:i/>
        </w:rPr>
        <w:t>(в межах компетенції);</w:t>
      </w:r>
    </w:p>
    <w:p w:rsidR="001100A0" w:rsidRDefault="001100A0" w:rsidP="001100A0">
      <w:pPr>
        <w:ind w:firstLine="567"/>
        <w:jc w:val="both"/>
        <w:rPr>
          <w:i/>
        </w:rPr>
      </w:pPr>
      <w:r>
        <w:rPr>
          <w:i/>
          <w:iCs/>
        </w:rPr>
        <w:t xml:space="preserve">- Державною екологічною інспекцією </w:t>
      </w:r>
      <w:r>
        <w:rPr>
          <w:i/>
        </w:rPr>
        <w:t>(в межах повноважень);</w:t>
      </w:r>
    </w:p>
    <w:p w:rsidR="001100A0" w:rsidRDefault="001100A0" w:rsidP="001100A0">
      <w:pPr>
        <w:ind w:firstLine="567"/>
        <w:jc w:val="both"/>
        <w:rPr>
          <w:i/>
        </w:rPr>
      </w:pPr>
      <w:r>
        <w:rPr>
          <w:i/>
        </w:rPr>
        <w:t>- обласним управлінням водних ресурсів (в межах повноважень);</w:t>
      </w:r>
    </w:p>
    <w:p w:rsidR="001100A0" w:rsidRDefault="001100A0" w:rsidP="001100A0">
      <w:pPr>
        <w:ind w:firstLine="567"/>
        <w:jc w:val="both"/>
        <w:rPr>
          <w:i/>
        </w:rPr>
      </w:pPr>
      <w:r>
        <w:rPr>
          <w:i/>
        </w:rPr>
        <w:t>- регіональним офісом водних ресурсів в Тернопільській області (в межах повноважень);</w:t>
      </w:r>
    </w:p>
    <w:p w:rsidR="001100A0" w:rsidRDefault="001100A0" w:rsidP="001100A0">
      <w:pPr>
        <w:ind w:firstLine="567"/>
        <w:jc w:val="both"/>
        <w:rPr>
          <w:i/>
        </w:rPr>
      </w:pPr>
      <w:r>
        <w:rPr>
          <w:i/>
        </w:rPr>
        <w:t>- ДП «Тернопільське лісове господарство»;</w:t>
      </w:r>
    </w:p>
    <w:p w:rsidR="001100A0" w:rsidRPr="003354A5" w:rsidRDefault="001100A0" w:rsidP="001100A0">
      <w:pPr>
        <w:ind w:firstLine="567"/>
        <w:jc w:val="both"/>
        <w:rPr>
          <w:i/>
        </w:rPr>
      </w:pPr>
      <w:r>
        <w:rPr>
          <w:i/>
        </w:rPr>
        <w:t xml:space="preserve">- </w:t>
      </w:r>
      <w:r w:rsidRPr="003354A5">
        <w:rPr>
          <w:i/>
        </w:rPr>
        <w:t xml:space="preserve">Державним підприємством </w:t>
      </w:r>
      <w:proofErr w:type="spellStart"/>
      <w:r w:rsidRPr="003354A5">
        <w:rPr>
          <w:i/>
        </w:rPr>
        <w:t>„Тернопільський</w:t>
      </w:r>
      <w:proofErr w:type="spellEnd"/>
      <w:r w:rsidRPr="003354A5">
        <w:rPr>
          <w:i/>
        </w:rPr>
        <w:t xml:space="preserve"> науково-виробничий центр стандартизації, метрології та сертифікації” (у межах повноважень)</w:t>
      </w:r>
    </w:p>
    <w:p w:rsidR="001100A0" w:rsidRDefault="001100A0" w:rsidP="001100A0">
      <w:pPr>
        <w:pStyle w:val="2"/>
        <w:shd w:val="clear" w:color="auto" w:fill="auto"/>
        <w:ind w:right="0" w:firstLine="567"/>
        <w:rPr>
          <w:b/>
          <w:bCs/>
          <w:sz w:val="16"/>
          <w:szCs w:val="16"/>
          <w:u w:val="single"/>
        </w:rPr>
      </w:pPr>
    </w:p>
    <w:p w:rsidR="001100A0" w:rsidRPr="003F34F2" w:rsidRDefault="001100A0" w:rsidP="001100A0">
      <w:pPr>
        <w:pStyle w:val="2"/>
        <w:shd w:val="clear" w:color="auto" w:fill="auto"/>
        <w:ind w:right="0" w:firstLine="567"/>
        <w:rPr>
          <w:b/>
          <w:bCs/>
        </w:rPr>
      </w:pPr>
      <w:r w:rsidRPr="003F34F2">
        <w:rPr>
          <w:b/>
          <w:bCs/>
        </w:rPr>
        <w:t>Забезпечує у межах повноважень через структурні підрозділи районної державної адміністрації координацію діяльності підприємств, установ та організацій району:</w:t>
      </w:r>
    </w:p>
    <w:p w:rsidR="001100A0" w:rsidRDefault="001100A0" w:rsidP="001100A0">
      <w:pPr>
        <w:pStyle w:val="2"/>
        <w:shd w:val="clear" w:color="auto" w:fill="auto"/>
        <w:ind w:right="0" w:firstLine="567"/>
        <w:rPr>
          <w:i/>
          <w:iCs/>
          <w:sz w:val="16"/>
          <w:szCs w:val="16"/>
        </w:rPr>
      </w:pPr>
    </w:p>
    <w:p w:rsidR="001100A0" w:rsidRDefault="001100A0" w:rsidP="001100A0">
      <w:pPr>
        <w:pStyle w:val="2"/>
        <w:shd w:val="clear" w:color="auto" w:fill="auto"/>
        <w:ind w:right="0" w:firstLine="567"/>
        <w:rPr>
          <w:i/>
          <w:iCs/>
        </w:rPr>
      </w:pPr>
      <w:r>
        <w:rPr>
          <w:i/>
          <w:iCs/>
        </w:rPr>
        <w:t>- промислових та сільськогосподарських підприємств всіх форм власності, підприємств харчової та переробної, борошно-круп’яної, молочної, хлібопекарської, фарфорово-фаянсової галузей району, промисловості будівельних матеріалів, підприємств будівництва, транспорту, зв’язку та іншими (з питань економіки);</w:t>
      </w:r>
    </w:p>
    <w:p w:rsidR="001100A0" w:rsidRDefault="001100A0" w:rsidP="001100A0">
      <w:pPr>
        <w:pStyle w:val="2"/>
        <w:shd w:val="clear" w:color="auto" w:fill="auto"/>
        <w:ind w:right="0" w:firstLine="567"/>
        <w:rPr>
          <w:i/>
          <w:iCs/>
        </w:rPr>
      </w:pPr>
      <w:r>
        <w:rPr>
          <w:i/>
          <w:iCs/>
        </w:rPr>
        <w:t>- газопостачання та енергетики;</w:t>
      </w:r>
    </w:p>
    <w:p w:rsidR="001100A0" w:rsidRDefault="001100A0" w:rsidP="001100A0">
      <w:pPr>
        <w:pStyle w:val="2"/>
        <w:shd w:val="clear" w:color="auto" w:fill="auto"/>
        <w:ind w:right="0" w:firstLine="567"/>
        <w:rPr>
          <w:i/>
          <w:iCs/>
        </w:rPr>
      </w:pPr>
      <w:r>
        <w:rPr>
          <w:i/>
          <w:iCs/>
        </w:rPr>
        <w:t>- транспорту, зв’язку;</w:t>
      </w:r>
    </w:p>
    <w:p w:rsidR="001100A0" w:rsidRDefault="001100A0" w:rsidP="001100A0">
      <w:pPr>
        <w:pStyle w:val="2"/>
        <w:shd w:val="clear" w:color="auto" w:fill="auto"/>
        <w:ind w:right="0" w:firstLine="567"/>
        <w:rPr>
          <w:i/>
          <w:iCs/>
        </w:rPr>
      </w:pPr>
      <w:r>
        <w:rPr>
          <w:i/>
          <w:iCs/>
        </w:rPr>
        <w:t>- матеріально-технічного забезпечення;</w:t>
      </w:r>
    </w:p>
    <w:p w:rsidR="001100A0" w:rsidRDefault="001100A0" w:rsidP="001100A0">
      <w:pPr>
        <w:pStyle w:val="2"/>
        <w:shd w:val="clear" w:color="auto" w:fill="auto"/>
        <w:ind w:right="0" w:firstLine="567"/>
        <w:rPr>
          <w:i/>
          <w:iCs/>
        </w:rPr>
      </w:pPr>
      <w:r>
        <w:rPr>
          <w:i/>
          <w:iCs/>
        </w:rPr>
        <w:t xml:space="preserve">- заготівлі і реалізації твердого палива; </w:t>
      </w:r>
    </w:p>
    <w:p w:rsidR="001100A0" w:rsidRDefault="001100A0" w:rsidP="001100A0">
      <w:pPr>
        <w:pStyle w:val="2"/>
        <w:shd w:val="clear" w:color="auto" w:fill="auto"/>
        <w:ind w:right="0" w:firstLine="567"/>
        <w:rPr>
          <w:i/>
          <w:iCs/>
        </w:rPr>
      </w:pPr>
      <w:r>
        <w:rPr>
          <w:i/>
          <w:iCs/>
        </w:rPr>
        <w:t>- газифікації;</w:t>
      </w:r>
    </w:p>
    <w:p w:rsidR="001100A0" w:rsidRDefault="001100A0" w:rsidP="001100A0">
      <w:pPr>
        <w:pStyle w:val="2"/>
        <w:shd w:val="clear" w:color="auto" w:fill="auto"/>
        <w:ind w:right="0" w:firstLine="567"/>
        <w:rPr>
          <w:i/>
          <w:iCs/>
        </w:rPr>
      </w:pPr>
      <w:r>
        <w:rPr>
          <w:i/>
          <w:iCs/>
        </w:rPr>
        <w:t>- будівельної індустрії;</w:t>
      </w:r>
    </w:p>
    <w:p w:rsidR="001100A0" w:rsidRDefault="001100A0" w:rsidP="001100A0">
      <w:pPr>
        <w:pStyle w:val="2"/>
        <w:shd w:val="clear" w:color="auto" w:fill="auto"/>
        <w:ind w:right="0" w:firstLine="567"/>
        <w:rPr>
          <w:i/>
          <w:iCs/>
        </w:rPr>
      </w:pPr>
      <w:r>
        <w:rPr>
          <w:b/>
        </w:rPr>
        <w:t>-</w:t>
      </w:r>
      <w:r>
        <w:t xml:space="preserve"> </w:t>
      </w:r>
      <w:r>
        <w:rPr>
          <w:i/>
          <w:iCs/>
        </w:rPr>
        <w:t>будівництва та експлуатації  доріг, транспортних підприємств;</w:t>
      </w:r>
    </w:p>
    <w:p w:rsidR="001100A0" w:rsidRDefault="001100A0" w:rsidP="001100A0">
      <w:pPr>
        <w:pStyle w:val="2"/>
        <w:shd w:val="clear" w:color="auto" w:fill="auto"/>
        <w:ind w:right="0" w:firstLine="567"/>
        <w:rPr>
          <w:i/>
          <w:iCs/>
        </w:rPr>
      </w:pPr>
      <w:r>
        <w:rPr>
          <w:i/>
          <w:iCs/>
        </w:rPr>
        <w:t>- житлово-комунального господарства;</w:t>
      </w:r>
    </w:p>
    <w:p w:rsidR="001100A0" w:rsidRDefault="001100A0" w:rsidP="001100A0">
      <w:pPr>
        <w:pStyle w:val="2"/>
        <w:shd w:val="clear" w:color="auto" w:fill="auto"/>
        <w:ind w:right="0" w:firstLine="567"/>
        <w:rPr>
          <w:b/>
          <w:bCs/>
          <w:sz w:val="16"/>
          <w:szCs w:val="16"/>
          <w:u w:val="single"/>
        </w:rPr>
      </w:pPr>
    </w:p>
    <w:p w:rsidR="001100A0" w:rsidRDefault="001100A0" w:rsidP="001100A0">
      <w:pPr>
        <w:pStyle w:val="2"/>
        <w:shd w:val="clear" w:color="auto" w:fill="auto"/>
        <w:ind w:right="0" w:firstLine="567"/>
        <w:rPr>
          <w:b/>
          <w:bCs/>
          <w:sz w:val="36"/>
          <w:szCs w:val="36"/>
          <w:u w:val="single"/>
        </w:rPr>
      </w:pPr>
      <w:r w:rsidRPr="003F34F2">
        <w:rPr>
          <w:b/>
          <w:bCs/>
        </w:rPr>
        <w:t>Взаємодіє та сприяє діяльності</w:t>
      </w:r>
      <w:r>
        <w:rPr>
          <w:b/>
          <w:bCs/>
        </w:rPr>
        <w:t xml:space="preserve"> </w:t>
      </w:r>
      <w:r>
        <w:t>підприємств, установ, організацій, їх філіалів та відділеннями незалежно від форми власності, що знаходяться на території Тернопільського району.</w:t>
      </w:r>
    </w:p>
    <w:p w:rsidR="001100A0" w:rsidRDefault="001100A0" w:rsidP="001100A0">
      <w:pPr>
        <w:ind w:firstLine="567"/>
        <w:jc w:val="both"/>
        <w:rPr>
          <w:i/>
          <w:iCs/>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ind w:firstLine="567"/>
        <w:jc w:val="both"/>
        <w:rPr>
          <w:sz w:val="16"/>
          <w:szCs w:val="16"/>
        </w:rPr>
      </w:pPr>
    </w:p>
    <w:p w:rsidR="001100A0" w:rsidRDefault="001100A0" w:rsidP="001100A0">
      <w:pPr>
        <w:jc w:val="center"/>
        <w:rPr>
          <w:b/>
          <w:bCs/>
        </w:rPr>
      </w:pPr>
      <w:r w:rsidRPr="003F34F2">
        <w:rPr>
          <w:b/>
          <w:bCs/>
        </w:rPr>
        <w:lastRenderedPageBreak/>
        <w:t>Заступник голови районної державної адміністрації</w:t>
      </w:r>
    </w:p>
    <w:p w:rsidR="001100A0" w:rsidRPr="003F34F2" w:rsidRDefault="001100A0" w:rsidP="001100A0">
      <w:pPr>
        <w:jc w:val="center"/>
      </w:pPr>
      <w:r>
        <w:rPr>
          <w:b/>
          <w:bCs/>
        </w:rPr>
        <w:t>(</w:t>
      </w:r>
      <w:proofErr w:type="spellStart"/>
      <w:r>
        <w:rPr>
          <w:b/>
          <w:bCs/>
        </w:rPr>
        <w:t>Михальчишин</w:t>
      </w:r>
      <w:proofErr w:type="spellEnd"/>
      <w:r>
        <w:rPr>
          <w:b/>
          <w:bCs/>
        </w:rPr>
        <w:t xml:space="preserve"> М.С.)</w:t>
      </w:r>
    </w:p>
    <w:p w:rsidR="001100A0" w:rsidRDefault="001100A0" w:rsidP="001100A0">
      <w:pPr>
        <w:ind w:firstLine="851"/>
        <w:jc w:val="both"/>
        <w:rPr>
          <w:sz w:val="16"/>
          <w:szCs w:val="16"/>
        </w:rPr>
      </w:pPr>
    </w:p>
    <w:p w:rsidR="001100A0" w:rsidRDefault="001100A0" w:rsidP="001100A0">
      <w:pPr>
        <w:ind w:firstLine="851"/>
        <w:jc w:val="both"/>
        <w:rPr>
          <w:sz w:val="16"/>
          <w:szCs w:val="16"/>
        </w:rPr>
      </w:pPr>
    </w:p>
    <w:p w:rsidR="001100A0" w:rsidRDefault="001100A0" w:rsidP="001100A0">
      <w:pPr>
        <w:ind w:firstLine="567"/>
        <w:jc w:val="both"/>
      </w:pPr>
      <w:r>
        <w:t>Згідно із ст. 39 Закону України “Про місцеві державні адміністрації” у разі відсутності голови районної державної адміністрації та першого заступника виконує функції та повноваження голови районної державної адміністрації.</w:t>
      </w:r>
    </w:p>
    <w:p w:rsidR="001100A0" w:rsidRDefault="001100A0" w:rsidP="001100A0">
      <w:pPr>
        <w:ind w:firstLine="567"/>
        <w:jc w:val="center"/>
        <w:rPr>
          <w:b/>
          <w:bCs/>
          <w:u w:val="single"/>
        </w:rPr>
      </w:pPr>
    </w:p>
    <w:p w:rsidR="001100A0" w:rsidRDefault="001100A0" w:rsidP="001100A0">
      <w:pPr>
        <w:ind w:firstLine="567"/>
        <w:jc w:val="both"/>
        <w:rPr>
          <w:color w:val="000000"/>
          <w:shd w:val="clear" w:color="auto" w:fill="FFFFFF"/>
        </w:rPr>
      </w:pPr>
      <w:r>
        <w:rPr>
          <w:b/>
        </w:rPr>
        <w:t>Вирішує питання:</w:t>
      </w:r>
      <w:r>
        <w:t xml:space="preserve"> реалізації державної політики в галузі містобудування та архітектури, житлового будівництва на території району,</w:t>
      </w:r>
      <w:r w:rsidRPr="00B51D37">
        <w:t xml:space="preserve"> </w:t>
      </w:r>
      <w:r>
        <w:t>у сфері будівництва,</w:t>
      </w:r>
      <w:r w:rsidRPr="00B51D37">
        <w:t xml:space="preserve"> </w:t>
      </w:r>
      <w:r>
        <w:t>реформи місцевого самоврядування та територіальної організації влади в Україні,</w:t>
      </w:r>
      <w:r w:rsidRPr="00A32621">
        <w:t xml:space="preserve"> </w:t>
      </w:r>
      <w:r>
        <w:t>у галузі земельних відносин,</w:t>
      </w:r>
      <w:r w:rsidRPr="009625B0">
        <w:t xml:space="preserve"> </w:t>
      </w:r>
      <w:r>
        <w:t>взаємодії між органами місцевого самоврядування,</w:t>
      </w:r>
      <w:r w:rsidRPr="009625B0">
        <w:t xml:space="preserve"> </w:t>
      </w:r>
      <w:r>
        <w:t xml:space="preserve">інформаційної політики та розвитку громадянського суспільства, </w:t>
      </w:r>
      <w:r>
        <w:rPr>
          <w:color w:val="000000"/>
          <w:shd w:val="clear" w:color="auto" w:fill="FFFFFF"/>
        </w:rPr>
        <w:t>архівної справи.</w:t>
      </w:r>
    </w:p>
    <w:p w:rsidR="001100A0" w:rsidRPr="002874E2" w:rsidRDefault="001100A0" w:rsidP="001100A0">
      <w:pPr>
        <w:ind w:firstLine="567"/>
        <w:jc w:val="both"/>
        <w:rPr>
          <w:b/>
          <w:bCs/>
          <w:sz w:val="16"/>
          <w:szCs w:val="16"/>
          <w:u w:val="single"/>
        </w:rPr>
      </w:pPr>
    </w:p>
    <w:p w:rsidR="001100A0" w:rsidRDefault="001100A0" w:rsidP="001100A0">
      <w:pPr>
        <w:ind w:firstLine="567"/>
        <w:jc w:val="both"/>
        <w:rPr>
          <w:b/>
        </w:rPr>
      </w:pPr>
      <w:r>
        <w:rPr>
          <w:b/>
        </w:rPr>
        <w:tab/>
        <w:t>Організовує роботу з розроблення та реалізації:</w:t>
      </w:r>
    </w:p>
    <w:p w:rsidR="001100A0" w:rsidRPr="002874E2" w:rsidRDefault="001100A0" w:rsidP="001100A0">
      <w:pPr>
        <w:ind w:firstLine="567"/>
        <w:jc w:val="both"/>
        <w:rPr>
          <w:b/>
          <w:sz w:val="16"/>
          <w:szCs w:val="16"/>
        </w:rPr>
      </w:pPr>
    </w:p>
    <w:p w:rsidR="001100A0" w:rsidRDefault="001100A0" w:rsidP="001100A0">
      <w:pPr>
        <w:ind w:firstLine="567"/>
        <w:jc w:val="both"/>
      </w:pPr>
      <w:r>
        <w:tab/>
        <w:t xml:space="preserve"> - генеральних планів забудови та комплексного благоустрою селищ і сіл, раціонального використання територій населених пунктів і за їх межами;</w:t>
      </w:r>
    </w:p>
    <w:p w:rsidR="001100A0" w:rsidRDefault="001100A0" w:rsidP="001100A0">
      <w:pPr>
        <w:ind w:firstLine="567"/>
        <w:jc w:val="both"/>
      </w:pPr>
      <w:r>
        <w:t xml:space="preserve"> </w:t>
      </w:r>
      <w:r>
        <w:tab/>
        <w:t xml:space="preserve">- економічно обґрунтованих проектів прогресивних територій будівництва із застосуванням ефективних будівельних матеріалів, конструкцій та виробів; </w:t>
      </w:r>
    </w:p>
    <w:p w:rsidR="001100A0" w:rsidRDefault="001100A0" w:rsidP="001100A0">
      <w:pPr>
        <w:ind w:firstLine="567"/>
        <w:jc w:val="both"/>
      </w:pPr>
      <w:r>
        <w:tab/>
        <w:t>- програм, перспективних планів і прогнозів з питань будівництва житла та об’єктів соціально-культурної сфери;</w:t>
      </w:r>
    </w:p>
    <w:p w:rsidR="001100A0" w:rsidRDefault="001100A0" w:rsidP="001100A0">
      <w:pPr>
        <w:ind w:firstLine="567"/>
        <w:jc w:val="both"/>
      </w:pPr>
      <w:r>
        <w:t xml:space="preserve">- пропозицій щодо посилення інноваційної складової при здійсненні проектування та будівництва об’єктів промисловості та інженерно-транспортної інфраструктури, стимулювання розвитку вітчизняного виробництва сучасних та ефективних будівельних матеріалів та виробів будівельного призначення; </w:t>
      </w:r>
    </w:p>
    <w:p w:rsidR="001100A0" w:rsidRDefault="001100A0" w:rsidP="001100A0">
      <w:pPr>
        <w:pStyle w:val="a5"/>
        <w:spacing w:after="0"/>
        <w:ind w:left="0" w:firstLine="567"/>
        <w:jc w:val="both"/>
      </w:pPr>
      <w:r>
        <w:t>- заходів щодо здійснення державної політики з питань забезпечення раціонального використання та охорони земельних ресурсів, лісів, підвищення родючості ґрунтів, що перебувають у державній власності;</w:t>
      </w:r>
      <w:r w:rsidRPr="00503547">
        <w:t xml:space="preserve"> </w:t>
      </w:r>
    </w:p>
    <w:p w:rsidR="001100A0" w:rsidRDefault="001100A0" w:rsidP="001100A0">
      <w:pPr>
        <w:pStyle w:val="a5"/>
        <w:spacing w:after="0"/>
        <w:ind w:left="0" w:firstLine="567"/>
        <w:jc w:val="both"/>
      </w:pPr>
      <w:r>
        <w:t xml:space="preserve">- заходів щодо дотримання та впровадження в районі нормативно-правових актів з питань охорони праці; </w:t>
      </w:r>
    </w:p>
    <w:p w:rsidR="001100A0" w:rsidRDefault="001100A0" w:rsidP="001100A0">
      <w:pPr>
        <w:ind w:firstLine="567"/>
        <w:jc w:val="both"/>
      </w:pPr>
      <w:r>
        <w:t xml:space="preserve">- програм </w:t>
      </w:r>
      <w:proofErr w:type="spellStart"/>
      <w:r>
        <w:t>„Доступне</w:t>
      </w:r>
      <w:proofErr w:type="spellEnd"/>
      <w:r>
        <w:t xml:space="preserve"> житло” та розвитку молодіжного житлового кредитування на будівництво (реконструкцію) житла в районі. </w:t>
      </w:r>
    </w:p>
    <w:p w:rsidR="001100A0" w:rsidRDefault="001100A0" w:rsidP="001100A0">
      <w:pPr>
        <w:ind w:firstLine="567"/>
        <w:jc w:val="both"/>
      </w:pPr>
      <w:r>
        <w:t xml:space="preserve">Організовує здійснення в районі державного контролю за дотриманням у сфері містобудування чинного законодавства, встановлених стандартів, норм і правил. </w:t>
      </w:r>
    </w:p>
    <w:p w:rsidR="001100A0" w:rsidRDefault="001100A0" w:rsidP="001100A0">
      <w:pPr>
        <w:ind w:firstLine="567"/>
        <w:jc w:val="both"/>
      </w:pPr>
      <w:r>
        <w:t xml:space="preserve">Здійснює координацію діяльності підпорядкованих підрозділів та органів місцевого самоврядування району, їх посадових осіб у проведенні державної політики при вирішенні питань комплексного розвитку територій, планування, забудови та реконструкції населених пунктів, поліпшення їх архітектурного вигляду, збереження традиційного характеру середовища і об’єктів архітектурної та містобудівної спадщини. </w:t>
      </w:r>
    </w:p>
    <w:p w:rsidR="001100A0" w:rsidRDefault="001100A0" w:rsidP="001100A0">
      <w:pPr>
        <w:ind w:firstLine="567"/>
        <w:jc w:val="both"/>
      </w:pPr>
      <w:r>
        <w:lastRenderedPageBreak/>
        <w:t>Забезпечує здійснення аналізу стану та тенденцій соціально-економічного та культурного розвитку в галузі містобудування та архітектури на території району і вживає заходів щодо усунення недоліків.</w:t>
      </w:r>
    </w:p>
    <w:p w:rsidR="001100A0" w:rsidRDefault="001100A0" w:rsidP="001100A0">
      <w:pPr>
        <w:ind w:firstLine="567"/>
        <w:jc w:val="both"/>
      </w:pPr>
      <w:r>
        <w:t xml:space="preserve">Координує роботу щодо розробки надр та ефективність використання корисних копалин (в межах повноважень). </w:t>
      </w:r>
    </w:p>
    <w:p w:rsidR="001100A0" w:rsidRDefault="001100A0" w:rsidP="001100A0">
      <w:pPr>
        <w:ind w:firstLine="567"/>
        <w:jc w:val="both"/>
        <w:rPr>
          <w:b/>
          <w:bCs/>
          <w:u w:val="single"/>
        </w:rPr>
      </w:pPr>
      <w:r>
        <w:t>Організовує підготовку пропозицій з питань збереження, відтворення та охорони родючості ґрунтів, консервації деградованих і малопродуктивних земель.</w:t>
      </w:r>
    </w:p>
    <w:p w:rsidR="001100A0" w:rsidRDefault="001100A0" w:rsidP="001100A0">
      <w:pPr>
        <w:ind w:firstLine="567"/>
        <w:jc w:val="both"/>
      </w:pPr>
      <w:r>
        <w:t>Забезпечує здійснення моніторингу введених в експлуатацію соціально-значущих та незавершених будівництвом об’єктів, проектування та будівництва об’єктів в рамках реалізації проектів державного значення.</w:t>
      </w:r>
    </w:p>
    <w:p w:rsidR="001100A0" w:rsidRDefault="001100A0" w:rsidP="001100A0">
      <w:pPr>
        <w:pStyle w:val="a5"/>
        <w:spacing w:after="0"/>
        <w:ind w:left="0" w:firstLine="567"/>
        <w:jc w:val="both"/>
      </w:pPr>
      <w:r>
        <w:t xml:space="preserve">Координує і контролює роботу щодо організації виставок товарів Тернопільського району (в межах компетенції). </w:t>
      </w:r>
    </w:p>
    <w:p w:rsidR="001100A0" w:rsidRDefault="001100A0" w:rsidP="001100A0">
      <w:pPr>
        <w:pStyle w:val="a5"/>
        <w:spacing w:after="0"/>
        <w:ind w:left="0" w:firstLine="567"/>
        <w:jc w:val="both"/>
      </w:pPr>
      <w:r>
        <w:t xml:space="preserve">Удосконалює систему управління охороною праці та державного нагляду з питань охорони праці. </w:t>
      </w:r>
    </w:p>
    <w:p w:rsidR="001100A0" w:rsidRDefault="001100A0" w:rsidP="001100A0">
      <w:pPr>
        <w:pStyle w:val="a5"/>
        <w:spacing w:after="0"/>
        <w:ind w:left="0" w:firstLine="567"/>
        <w:jc w:val="both"/>
      </w:pPr>
      <w:r>
        <w:t xml:space="preserve">Координує здійснення соціального захисту працюючих, зайнятих на роботах зі шкідливими умовами праці на підприємствах, в установах і організаціях усіх форм власності. </w:t>
      </w:r>
    </w:p>
    <w:p w:rsidR="001100A0" w:rsidRDefault="001100A0" w:rsidP="001100A0">
      <w:pPr>
        <w:pStyle w:val="a5"/>
        <w:spacing w:after="0"/>
        <w:ind w:left="0" w:firstLine="567"/>
        <w:jc w:val="both"/>
      </w:pPr>
      <w:r>
        <w:t xml:space="preserve">Координує роботу органів місцевого самоврядування району та їх посадових осіб з питань, що відносяться до його компетенції. </w:t>
      </w:r>
    </w:p>
    <w:p w:rsidR="001100A0" w:rsidRDefault="001100A0" w:rsidP="001100A0">
      <w:pPr>
        <w:ind w:firstLine="567"/>
        <w:jc w:val="both"/>
      </w:pPr>
      <w:r>
        <w:t>Сприяє органам місцевого самоврядування, об’єднаним територіальним громадам у вирішенні питань соціально-економічного розвитку відповідної території у межах своїх повноважень.</w:t>
      </w:r>
    </w:p>
    <w:p w:rsidR="001100A0" w:rsidRDefault="001100A0" w:rsidP="001100A0">
      <w:pPr>
        <w:ind w:firstLine="567"/>
        <w:jc w:val="both"/>
      </w:pPr>
      <w:r>
        <w:t xml:space="preserve">Координує роботу із розроблення та реалізації пропозицій щодо залучення іноземних інвестицій для розвитку територіально-господарського потенціалу об’єднаних територіальних громад району. </w:t>
      </w:r>
      <w:r>
        <w:tab/>
      </w:r>
    </w:p>
    <w:p w:rsidR="001100A0" w:rsidRDefault="001100A0" w:rsidP="001100A0">
      <w:pPr>
        <w:ind w:firstLine="567"/>
        <w:jc w:val="both"/>
      </w:pPr>
      <w:r>
        <w:t xml:space="preserve">Організовує контроль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 </w:t>
      </w:r>
    </w:p>
    <w:p w:rsidR="001100A0" w:rsidRDefault="001100A0" w:rsidP="001100A0">
      <w:pPr>
        <w:ind w:firstLine="567"/>
        <w:jc w:val="both"/>
      </w:pPr>
      <w:r>
        <w:t xml:space="preserve">Забезпечує здійснення аналізу стану та тенденцій соціально-економічного та культурного розвитку в галузі містобудування і архітектури на території району та вживає заходів щодо усунення недоліків. </w:t>
      </w:r>
    </w:p>
    <w:p w:rsidR="001100A0" w:rsidRDefault="001100A0" w:rsidP="001100A0">
      <w:pPr>
        <w:ind w:firstLine="567"/>
        <w:jc w:val="both"/>
      </w:pPr>
      <w:r>
        <w:t xml:space="preserve">Організовує роботу щодо ведення в установленому порядку єдиного державного реєстру громадян, які потребують поліпшення житлових умов. </w:t>
      </w:r>
    </w:p>
    <w:p w:rsidR="001100A0" w:rsidRDefault="001100A0" w:rsidP="001100A0">
      <w:pPr>
        <w:ind w:firstLine="567"/>
        <w:jc w:val="both"/>
      </w:pPr>
      <w:r>
        <w:t xml:space="preserve">Сприяє місцевим органам виконавчої влади і органам місцевого самоврядування та їх посадовим особам у здійсненні реформи місцевого самоврядування, розробленні та впровадженні експериментальних </w:t>
      </w:r>
      <w:proofErr w:type="spellStart"/>
      <w:r>
        <w:t>проєктів</w:t>
      </w:r>
      <w:proofErr w:type="spellEnd"/>
      <w:r>
        <w:t xml:space="preserve"> з цих питань. </w:t>
      </w:r>
    </w:p>
    <w:p w:rsidR="001100A0" w:rsidRDefault="001100A0" w:rsidP="001100A0">
      <w:pPr>
        <w:ind w:firstLine="567"/>
        <w:jc w:val="both"/>
        <w:rPr>
          <w:b/>
          <w:bCs/>
          <w:u w:val="single"/>
        </w:rPr>
      </w:pPr>
      <w:r>
        <w:t xml:space="preserve">Сприяє міським, селищним, сільським радам об’єднаних територіальних громад у реалізації </w:t>
      </w:r>
      <w:proofErr w:type="spellStart"/>
      <w:r>
        <w:t>проєктів</w:t>
      </w:r>
      <w:proofErr w:type="spellEnd"/>
      <w:r>
        <w:t>, які фінансуються в установленому законом порядку за рахунок субвенції з державного бюджету місцевим бюджетам на формування інфраструктури об’єднаних територіальних громад.</w:t>
      </w:r>
    </w:p>
    <w:p w:rsidR="001100A0" w:rsidRDefault="001100A0" w:rsidP="001100A0">
      <w:pPr>
        <w:ind w:firstLine="567"/>
        <w:jc w:val="both"/>
      </w:pPr>
      <w:r>
        <w:t xml:space="preserve">Вирішує питання взаємодії між підрозділами райдержадміністрації, органами місцевого самоврядування та громадсько-політичними організаціями, інформаційної політики та розвитку громадянського суспільства. </w:t>
      </w:r>
    </w:p>
    <w:p w:rsidR="001100A0" w:rsidRDefault="001100A0" w:rsidP="001100A0">
      <w:pPr>
        <w:jc w:val="both"/>
      </w:pPr>
      <w:r>
        <w:lastRenderedPageBreak/>
        <w:tab/>
        <w:t xml:space="preserve">Контролює збір, узагальнення та постійне оновлення щоденної інформації про діяльність районної державної адміністрації на </w:t>
      </w:r>
      <w:proofErr w:type="spellStart"/>
      <w:r>
        <w:t>веб-сторінці</w:t>
      </w:r>
      <w:proofErr w:type="spellEnd"/>
      <w:r>
        <w:t xml:space="preserve"> районної державної адміністрації. </w:t>
      </w:r>
    </w:p>
    <w:p w:rsidR="001100A0" w:rsidRDefault="001100A0" w:rsidP="001100A0">
      <w:pPr>
        <w:ind w:firstLine="567"/>
        <w:jc w:val="both"/>
      </w:pPr>
      <w:r>
        <w:tab/>
        <w:t>Координує роботу щодо зв’язків із засобами масової інформації, сприяє їх діяльності</w:t>
      </w:r>
    </w:p>
    <w:p w:rsidR="001100A0" w:rsidRPr="0098658F" w:rsidRDefault="001100A0" w:rsidP="001100A0">
      <w:pPr>
        <w:pStyle w:val="a5"/>
        <w:spacing w:after="0"/>
        <w:ind w:left="0" w:firstLine="567"/>
        <w:jc w:val="both"/>
        <w:rPr>
          <w:b/>
          <w:sz w:val="16"/>
          <w:szCs w:val="16"/>
        </w:rPr>
      </w:pPr>
    </w:p>
    <w:p w:rsidR="001100A0" w:rsidRPr="003F34F2" w:rsidRDefault="001100A0" w:rsidP="001100A0">
      <w:pPr>
        <w:pStyle w:val="a5"/>
        <w:spacing w:after="0"/>
        <w:ind w:left="0" w:firstLine="567"/>
        <w:jc w:val="both"/>
        <w:rPr>
          <w:b/>
        </w:rPr>
      </w:pPr>
      <w:r w:rsidRPr="003F34F2">
        <w:rPr>
          <w:b/>
        </w:rPr>
        <w:t>Координує і контролює діяльність таких структурних підрозділів райдержадміністрації:</w:t>
      </w:r>
    </w:p>
    <w:p w:rsidR="001100A0" w:rsidRPr="003F34F2" w:rsidRDefault="001100A0" w:rsidP="001100A0">
      <w:pPr>
        <w:pStyle w:val="a5"/>
        <w:spacing w:after="0"/>
        <w:ind w:left="0" w:firstLine="567"/>
        <w:jc w:val="both"/>
        <w:rPr>
          <w:sz w:val="16"/>
          <w:szCs w:val="16"/>
        </w:rPr>
      </w:pPr>
    </w:p>
    <w:p w:rsidR="001100A0" w:rsidRDefault="001100A0" w:rsidP="001100A0">
      <w:pPr>
        <w:pStyle w:val="a5"/>
        <w:spacing w:after="0"/>
        <w:ind w:left="0" w:firstLine="567"/>
        <w:jc w:val="both"/>
        <w:rPr>
          <w:i/>
        </w:rPr>
      </w:pPr>
      <w:r>
        <w:rPr>
          <w:i/>
        </w:rPr>
        <w:t>- відділу містобудування та архітектури;</w:t>
      </w:r>
    </w:p>
    <w:p w:rsidR="001100A0" w:rsidRDefault="001100A0" w:rsidP="001100A0">
      <w:pPr>
        <w:pStyle w:val="a5"/>
        <w:spacing w:after="0"/>
        <w:ind w:left="0" w:firstLine="567"/>
        <w:jc w:val="both"/>
      </w:pPr>
      <w:r>
        <w:rPr>
          <w:i/>
        </w:rPr>
        <w:t>- архівного  відділу</w:t>
      </w:r>
      <w:r>
        <w:t>;</w:t>
      </w:r>
    </w:p>
    <w:p w:rsidR="001100A0" w:rsidRDefault="001100A0" w:rsidP="001100A0">
      <w:pPr>
        <w:widowControl w:val="0"/>
        <w:ind w:right="131" w:firstLine="567"/>
        <w:jc w:val="both"/>
        <w:rPr>
          <w:rStyle w:val="Bodytext2"/>
          <w:rFonts w:eastAsia="Microsoft Sans Serif"/>
          <w:i/>
          <w:sz w:val="28"/>
          <w:szCs w:val="28"/>
        </w:rPr>
      </w:pPr>
      <w:r w:rsidRPr="005F54AD">
        <w:rPr>
          <w:i/>
        </w:rPr>
        <w:t xml:space="preserve">- </w:t>
      </w:r>
      <w:r>
        <w:rPr>
          <w:rStyle w:val="Bodytext2"/>
          <w:rFonts w:eastAsia="Microsoft Sans Serif"/>
          <w:i/>
          <w:sz w:val="28"/>
          <w:szCs w:val="28"/>
        </w:rPr>
        <w:t>в</w:t>
      </w:r>
      <w:r w:rsidRPr="005F54AD">
        <w:rPr>
          <w:rStyle w:val="Bodytext2"/>
          <w:rFonts w:eastAsia="Microsoft Sans Serif"/>
          <w:i/>
          <w:sz w:val="28"/>
          <w:szCs w:val="28"/>
        </w:rPr>
        <w:t>ідділ</w:t>
      </w:r>
      <w:r>
        <w:rPr>
          <w:rStyle w:val="Bodytext2"/>
          <w:rFonts w:eastAsia="Microsoft Sans Serif"/>
          <w:i/>
          <w:sz w:val="28"/>
          <w:szCs w:val="28"/>
        </w:rPr>
        <w:t>у</w:t>
      </w:r>
      <w:r w:rsidRPr="005F54AD">
        <w:rPr>
          <w:rStyle w:val="Bodytext2"/>
          <w:rFonts w:eastAsia="Microsoft Sans Serif"/>
          <w:i/>
          <w:sz w:val="28"/>
          <w:szCs w:val="28"/>
        </w:rPr>
        <w:t xml:space="preserve"> інформаційної діяльності та комунікацій з громадськістю</w:t>
      </w:r>
      <w:r>
        <w:rPr>
          <w:rStyle w:val="Bodytext2"/>
          <w:rFonts w:eastAsia="Microsoft Sans Serif"/>
          <w:i/>
          <w:sz w:val="28"/>
          <w:szCs w:val="28"/>
        </w:rPr>
        <w:t>;</w:t>
      </w:r>
    </w:p>
    <w:p w:rsidR="001100A0" w:rsidRDefault="001100A0" w:rsidP="001100A0">
      <w:pPr>
        <w:widowControl w:val="0"/>
        <w:ind w:right="131" w:firstLine="567"/>
        <w:jc w:val="both"/>
      </w:pPr>
      <w:r w:rsidRPr="005F54AD">
        <w:rPr>
          <w:rStyle w:val="Bodytext2"/>
          <w:rFonts w:eastAsia="Microsoft Sans Serif"/>
          <w:i/>
          <w:sz w:val="28"/>
          <w:szCs w:val="28"/>
        </w:rPr>
        <w:t xml:space="preserve">- </w:t>
      </w:r>
      <w:r>
        <w:rPr>
          <w:rStyle w:val="Bodytext2"/>
          <w:rFonts w:eastAsia="Microsoft Sans Serif"/>
          <w:i/>
          <w:sz w:val="28"/>
          <w:szCs w:val="28"/>
        </w:rPr>
        <w:t>в</w:t>
      </w:r>
      <w:r w:rsidRPr="005F54AD">
        <w:rPr>
          <w:rStyle w:val="Bodytext2"/>
          <w:rFonts w:eastAsia="Microsoft Sans Serif"/>
          <w:i/>
          <w:sz w:val="28"/>
          <w:szCs w:val="28"/>
        </w:rPr>
        <w:t>ідділ</w:t>
      </w:r>
      <w:r>
        <w:rPr>
          <w:rStyle w:val="Bodytext2"/>
          <w:rFonts w:eastAsia="Microsoft Sans Serif"/>
          <w:i/>
          <w:sz w:val="28"/>
          <w:szCs w:val="28"/>
        </w:rPr>
        <w:t>у</w:t>
      </w:r>
      <w:r w:rsidRPr="005F54AD">
        <w:rPr>
          <w:rStyle w:val="Bodytext2"/>
          <w:rFonts w:eastAsia="Microsoft Sans Serif"/>
          <w:i/>
          <w:sz w:val="28"/>
          <w:szCs w:val="28"/>
        </w:rPr>
        <w:t xml:space="preserve"> забезпечення взаємодії з органами місцевого самоврядування</w:t>
      </w:r>
      <w:r>
        <w:rPr>
          <w:rStyle w:val="Bodytext2"/>
          <w:rFonts w:eastAsia="Microsoft Sans Serif"/>
          <w:i/>
          <w:sz w:val="28"/>
          <w:szCs w:val="28"/>
        </w:rPr>
        <w:t>.</w:t>
      </w:r>
      <w:r>
        <w:t xml:space="preserve"> </w:t>
      </w:r>
    </w:p>
    <w:p w:rsidR="001100A0" w:rsidRDefault="001100A0" w:rsidP="001100A0">
      <w:pPr>
        <w:pStyle w:val="a5"/>
        <w:spacing w:after="0"/>
        <w:ind w:left="0" w:firstLine="567"/>
        <w:jc w:val="both"/>
        <w:rPr>
          <w:b/>
        </w:rPr>
      </w:pPr>
    </w:p>
    <w:p w:rsidR="001100A0" w:rsidRPr="00E03067" w:rsidRDefault="001100A0" w:rsidP="001100A0">
      <w:pPr>
        <w:pStyle w:val="a5"/>
        <w:spacing w:after="0"/>
        <w:ind w:left="0" w:firstLine="567"/>
        <w:jc w:val="both"/>
        <w:rPr>
          <w:b/>
        </w:rPr>
      </w:pPr>
      <w:r w:rsidRPr="00E03067">
        <w:rPr>
          <w:b/>
        </w:rPr>
        <w:t xml:space="preserve">Координує діяльність районної державної адміністрації з такими територіальними органами центральних органів виконавчої влади, обласними </w:t>
      </w:r>
      <w:r>
        <w:rPr>
          <w:b/>
        </w:rPr>
        <w:t xml:space="preserve">та районними </w:t>
      </w:r>
      <w:r w:rsidRPr="00E03067">
        <w:rPr>
          <w:b/>
        </w:rPr>
        <w:t>організ</w:t>
      </w:r>
      <w:r>
        <w:rPr>
          <w:b/>
        </w:rPr>
        <w:t>аціями і</w:t>
      </w:r>
      <w:r w:rsidRPr="00E03067">
        <w:rPr>
          <w:b/>
        </w:rPr>
        <w:t xml:space="preserve"> установами: </w:t>
      </w:r>
    </w:p>
    <w:p w:rsidR="001100A0" w:rsidRDefault="001100A0" w:rsidP="001100A0">
      <w:pPr>
        <w:ind w:firstLine="567"/>
        <w:jc w:val="center"/>
        <w:rPr>
          <w:b/>
          <w:bCs/>
          <w:u w:val="single"/>
        </w:rPr>
      </w:pPr>
    </w:p>
    <w:p w:rsidR="001100A0" w:rsidRDefault="001100A0" w:rsidP="001100A0">
      <w:pPr>
        <w:pStyle w:val="2"/>
        <w:shd w:val="clear" w:color="auto" w:fill="auto"/>
        <w:ind w:right="0" w:firstLine="567"/>
        <w:rPr>
          <w:i/>
          <w:iCs/>
        </w:rPr>
      </w:pPr>
      <w:r>
        <w:rPr>
          <w:i/>
          <w:iCs/>
        </w:rPr>
        <w:t xml:space="preserve">- Головним управлінням </w:t>
      </w:r>
      <w:proofErr w:type="spellStart"/>
      <w:r>
        <w:rPr>
          <w:i/>
          <w:iCs/>
        </w:rPr>
        <w:t>Держгеокадастру</w:t>
      </w:r>
      <w:proofErr w:type="spellEnd"/>
      <w:r>
        <w:rPr>
          <w:i/>
          <w:iCs/>
        </w:rPr>
        <w:t xml:space="preserve"> у Тернопільській області</w:t>
      </w:r>
      <w:r w:rsidRPr="001E1254">
        <w:rPr>
          <w:i/>
          <w:iCs/>
          <w:lang w:val="ru-RU"/>
        </w:rPr>
        <w:t xml:space="preserve"> (</w:t>
      </w:r>
      <w:r>
        <w:rPr>
          <w:i/>
        </w:rPr>
        <w:t>в межах повноважень</w:t>
      </w:r>
      <w:r w:rsidRPr="001E1254">
        <w:rPr>
          <w:i/>
          <w:lang w:val="ru-RU"/>
        </w:rPr>
        <w:t>)</w:t>
      </w:r>
      <w:r>
        <w:rPr>
          <w:i/>
          <w:iCs/>
        </w:rPr>
        <w:t xml:space="preserve">; </w:t>
      </w:r>
    </w:p>
    <w:p w:rsidR="001100A0" w:rsidRDefault="001100A0" w:rsidP="001100A0">
      <w:pPr>
        <w:ind w:firstLine="567"/>
        <w:jc w:val="both"/>
        <w:rPr>
          <w:i/>
        </w:rPr>
      </w:pPr>
      <w:r>
        <w:rPr>
          <w:i/>
          <w:iCs/>
        </w:rPr>
        <w:t xml:space="preserve">- управлінням Державної архітектурно-будівельної інспекції України в Тернопільській області </w:t>
      </w:r>
      <w:r>
        <w:rPr>
          <w:i/>
        </w:rPr>
        <w:t>(в межах повноважень);</w:t>
      </w:r>
    </w:p>
    <w:p w:rsidR="001100A0" w:rsidRDefault="001100A0" w:rsidP="001100A0">
      <w:pPr>
        <w:pStyle w:val="2"/>
        <w:shd w:val="clear" w:color="auto" w:fill="auto"/>
        <w:ind w:right="0" w:firstLine="567"/>
        <w:rPr>
          <w:i/>
          <w:iCs/>
        </w:rPr>
      </w:pPr>
      <w:r>
        <w:rPr>
          <w:i/>
        </w:rPr>
        <w:t>- комунальною установою Тернопільської обласної ради Тернопільський обласний центр охорони та  наукових досліджень пам’яток культурної спадщини (в межах повноважень);</w:t>
      </w:r>
    </w:p>
    <w:p w:rsidR="001100A0" w:rsidRDefault="001100A0" w:rsidP="001100A0">
      <w:pPr>
        <w:ind w:firstLine="567"/>
        <w:jc w:val="both"/>
        <w:rPr>
          <w:i/>
        </w:rPr>
      </w:pPr>
      <w:r>
        <w:rPr>
          <w:i/>
        </w:rPr>
        <w:t xml:space="preserve">- </w:t>
      </w:r>
      <w:r w:rsidRPr="009625B0">
        <w:rPr>
          <w:i/>
        </w:rPr>
        <w:t>регіональним управлінням Державного фонду сприяння молодіжному житловому будівництву;</w:t>
      </w:r>
    </w:p>
    <w:p w:rsidR="001100A0" w:rsidRDefault="001100A0" w:rsidP="001100A0">
      <w:pPr>
        <w:ind w:firstLine="567"/>
        <w:jc w:val="both"/>
        <w:rPr>
          <w:i/>
        </w:rPr>
      </w:pPr>
      <w:r>
        <w:rPr>
          <w:i/>
        </w:rPr>
        <w:t xml:space="preserve">- </w:t>
      </w:r>
      <w:r w:rsidRPr="009625B0">
        <w:rPr>
          <w:i/>
        </w:rPr>
        <w:t>Тернопільським центром розвитку місцевого самоврядування;</w:t>
      </w:r>
    </w:p>
    <w:p w:rsidR="001100A0" w:rsidRDefault="001100A0" w:rsidP="001100A0">
      <w:pPr>
        <w:ind w:firstLine="567"/>
        <w:jc w:val="both"/>
        <w:rPr>
          <w:i/>
        </w:rPr>
      </w:pPr>
      <w:r>
        <w:rPr>
          <w:i/>
        </w:rPr>
        <w:t xml:space="preserve">- </w:t>
      </w:r>
      <w:r w:rsidRPr="009625B0">
        <w:rPr>
          <w:i/>
        </w:rPr>
        <w:t>сільськи</w:t>
      </w:r>
      <w:r>
        <w:rPr>
          <w:i/>
        </w:rPr>
        <w:t>ми</w:t>
      </w:r>
      <w:r w:rsidRPr="009625B0">
        <w:rPr>
          <w:i/>
        </w:rPr>
        <w:t>, селищни</w:t>
      </w:r>
      <w:r>
        <w:rPr>
          <w:i/>
        </w:rPr>
        <w:t>ми</w:t>
      </w:r>
      <w:r w:rsidRPr="009625B0">
        <w:rPr>
          <w:i/>
        </w:rPr>
        <w:t>, міськи</w:t>
      </w:r>
      <w:r>
        <w:rPr>
          <w:i/>
        </w:rPr>
        <w:t>ми</w:t>
      </w:r>
      <w:r w:rsidRPr="009625B0">
        <w:rPr>
          <w:i/>
        </w:rPr>
        <w:t xml:space="preserve"> рад</w:t>
      </w:r>
      <w:r>
        <w:rPr>
          <w:i/>
        </w:rPr>
        <w:t>ами</w:t>
      </w:r>
      <w:r w:rsidRPr="009625B0">
        <w:rPr>
          <w:i/>
        </w:rPr>
        <w:t xml:space="preserve"> об’єднаних територіальних громад.</w:t>
      </w:r>
    </w:p>
    <w:p w:rsidR="001100A0" w:rsidRDefault="001100A0" w:rsidP="001100A0">
      <w:pPr>
        <w:ind w:firstLine="567"/>
        <w:jc w:val="both"/>
        <w:rPr>
          <w:i/>
        </w:rPr>
      </w:pPr>
    </w:p>
    <w:p w:rsidR="001100A0" w:rsidRPr="003F34F2" w:rsidRDefault="001100A0" w:rsidP="001100A0">
      <w:pPr>
        <w:pStyle w:val="2"/>
        <w:shd w:val="clear" w:color="auto" w:fill="auto"/>
        <w:ind w:right="0" w:firstLine="567"/>
        <w:rPr>
          <w:b/>
          <w:bCs/>
        </w:rPr>
      </w:pPr>
      <w:r w:rsidRPr="003F34F2">
        <w:rPr>
          <w:b/>
          <w:bCs/>
        </w:rPr>
        <w:t>Забезпечує у межах повноважень через структурні підрозділи районної державної адміністрації координацію діяльності підприємств, установ та організацій району:</w:t>
      </w:r>
    </w:p>
    <w:p w:rsidR="001100A0" w:rsidRDefault="001100A0" w:rsidP="001100A0">
      <w:pPr>
        <w:ind w:firstLine="567"/>
        <w:jc w:val="center"/>
        <w:rPr>
          <w:b/>
          <w:bCs/>
          <w:u w:val="single"/>
        </w:rPr>
      </w:pPr>
    </w:p>
    <w:p w:rsidR="001100A0" w:rsidRDefault="001100A0" w:rsidP="001100A0">
      <w:pPr>
        <w:pStyle w:val="2"/>
        <w:shd w:val="clear" w:color="auto" w:fill="auto"/>
        <w:ind w:right="0" w:firstLine="567"/>
        <w:rPr>
          <w:i/>
          <w:iCs/>
        </w:rPr>
      </w:pPr>
      <w:r>
        <w:rPr>
          <w:i/>
          <w:iCs/>
        </w:rPr>
        <w:t>- з питань будівництва;</w:t>
      </w:r>
    </w:p>
    <w:p w:rsidR="001100A0" w:rsidRDefault="001100A0" w:rsidP="001100A0">
      <w:pPr>
        <w:pStyle w:val="2"/>
        <w:shd w:val="clear" w:color="auto" w:fill="auto"/>
        <w:ind w:right="0" w:firstLine="567"/>
        <w:rPr>
          <w:i/>
          <w:iCs/>
        </w:rPr>
      </w:pPr>
      <w:r>
        <w:rPr>
          <w:i/>
          <w:iCs/>
        </w:rPr>
        <w:t>- усіх інших будівельних, ремонтно-будівельних, спеціалізованих монтажних організацій, підприємств будівельної індустрії та промисловості місцевих будівельних матеріалів незалежно від форм власності;</w:t>
      </w:r>
    </w:p>
    <w:p w:rsidR="001100A0" w:rsidRDefault="001100A0" w:rsidP="001100A0">
      <w:pPr>
        <w:ind w:firstLine="567"/>
        <w:jc w:val="both"/>
        <w:rPr>
          <w:i/>
        </w:rPr>
      </w:pPr>
      <w:r>
        <w:rPr>
          <w:i/>
        </w:rPr>
        <w:t xml:space="preserve">- </w:t>
      </w:r>
      <w:r w:rsidRPr="009625B0">
        <w:rPr>
          <w:i/>
        </w:rPr>
        <w:t xml:space="preserve">будівельних та </w:t>
      </w:r>
      <w:proofErr w:type="spellStart"/>
      <w:r w:rsidRPr="009625B0">
        <w:rPr>
          <w:i/>
        </w:rPr>
        <w:t>проєктно-вишукувальних</w:t>
      </w:r>
      <w:proofErr w:type="spellEnd"/>
      <w:r w:rsidRPr="009625B0">
        <w:rPr>
          <w:i/>
        </w:rPr>
        <w:t xml:space="preserve"> організацій; </w:t>
      </w:r>
    </w:p>
    <w:p w:rsidR="001100A0" w:rsidRDefault="001100A0" w:rsidP="001100A0">
      <w:pPr>
        <w:ind w:firstLine="567"/>
        <w:jc w:val="both"/>
        <w:rPr>
          <w:i/>
        </w:rPr>
      </w:pPr>
      <w:r>
        <w:rPr>
          <w:i/>
        </w:rPr>
        <w:t xml:space="preserve">- </w:t>
      </w:r>
      <w:r w:rsidRPr="009625B0">
        <w:rPr>
          <w:i/>
        </w:rPr>
        <w:t>підприємств - виробників будівельних матеріалів, виробів і конструкцій будівельної індустрії;</w:t>
      </w:r>
    </w:p>
    <w:p w:rsidR="001100A0" w:rsidRDefault="001100A0" w:rsidP="001100A0">
      <w:pPr>
        <w:pStyle w:val="2"/>
        <w:shd w:val="clear" w:color="auto" w:fill="auto"/>
        <w:ind w:right="0" w:firstLine="567"/>
        <w:rPr>
          <w:i/>
          <w:iCs/>
        </w:rPr>
      </w:pPr>
      <w:r>
        <w:rPr>
          <w:i/>
          <w:iCs/>
        </w:rPr>
        <w:t>- установ та організацій торгівлі, побутового обслуговування населення</w:t>
      </w:r>
      <w:r>
        <w:rPr>
          <w:i/>
        </w:rPr>
        <w:t>;</w:t>
      </w:r>
    </w:p>
    <w:p w:rsidR="001100A0" w:rsidRDefault="001100A0" w:rsidP="001100A0">
      <w:pPr>
        <w:pStyle w:val="2"/>
        <w:shd w:val="clear" w:color="auto" w:fill="auto"/>
        <w:ind w:right="0" w:firstLine="567"/>
        <w:rPr>
          <w:i/>
          <w:iCs/>
        </w:rPr>
      </w:pPr>
      <w:r>
        <w:rPr>
          <w:i/>
          <w:iCs/>
        </w:rPr>
        <w:t>- підприємств малого бізнесу;</w:t>
      </w:r>
    </w:p>
    <w:p w:rsidR="001100A0" w:rsidRDefault="001100A0" w:rsidP="001100A0">
      <w:pPr>
        <w:ind w:firstLine="567"/>
        <w:jc w:val="both"/>
        <w:rPr>
          <w:b/>
          <w:bCs/>
          <w:u w:val="single"/>
        </w:rPr>
      </w:pPr>
    </w:p>
    <w:p w:rsidR="001100A0" w:rsidRDefault="001100A0" w:rsidP="001100A0">
      <w:pPr>
        <w:ind w:firstLine="567"/>
        <w:jc w:val="both"/>
      </w:pPr>
      <w:r>
        <w:lastRenderedPageBreak/>
        <w:t xml:space="preserve">Вивчає і вносить на розгляд голови райдержадміністрації пропозиції з питань добору керівних кадрів підвідомчих галузей (у межах повноважень). </w:t>
      </w:r>
    </w:p>
    <w:p w:rsidR="001100A0" w:rsidRDefault="001100A0" w:rsidP="001100A0">
      <w:pPr>
        <w:ind w:firstLine="567"/>
        <w:jc w:val="both"/>
      </w:pPr>
      <w:r>
        <w:t xml:space="preserve">Контролює виконання документів відповідно до розподілу обов’язків. </w:t>
      </w:r>
    </w:p>
    <w:p w:rsidR="001100A0" w:rsidRDefault="001100A0" w:rsidP="001100A0">
      <w:pPr>
        <w:ind w:firstLine="567"/>
        <w:jc w:val="both"/>
      </w:pPr>
      <w:r>
        <w:t xml:space="preserve">Виконує інші функції відповідно до нормативно-правових актів, регламенту райдержадміністрації, розпоряджень та доручень голови райдержадміністрації. </w:t>
      </w:r>
    </w:p>
    <w:p w:rsidR="001100A0" w:rsidRDefault="001100A0" w:rsidP="001100A0">
      <w:pPr>
        <w:ind w:firstLine="567"/>
        <w:jc w:val="both"/>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ind w:firstLine="567"/>
        <w:jc w:val="center"/>
        <w:rPr>
          <w:b/>
          <w:bCs/>
          <w:i/>
          <w:u w:val="single"/>
        </w:rPr>
      </w:pPr>
    </w:p>
    <w:p w:rsidR="001100A0" w:rsidRDefault="001100A0" w:rsidP="001100A0">
      <w:pPr>
        <w:jc w:val="center"/>
        <w:rPr>
          <w:b/>
          <w:bCs/>
        </w:rPr>
      </w:pPr>
      <w:r w:rsidRPr="003F34F2">
        <w:rPr>
          <w:b/>
          <w:bCs/>
        </w:rPr>
        <w:lastRenderedPageBreak/>
        <w:t>Заступник голови районної державної адміністрації</w:t>
      </w:r>
    </w:p>
    <w:p w:rsidR="001100A0" w:rsidRPr="003F34F2" w:rsidRDefault="001100A0" w:rsidP="001100A0">
      <w:pPr>
        <w:jc w:val="center"/>
      </w:pPr>
      <w:r>
        <w:rPr>
          <w:b/>
          <w:bCs/>
        </w:rPr>
        <w:t>(Михайлів М.П.)</w:t>
      </w:r>
    </w:p>
    <w:p w:rsidR="001100A0" w:rsidRDefault="001100A0" w:rsidP="001100A0">
      <w:pPr>
        <w:ind w:firstLine="851"/>
        <w:jc w:val="both"/>
        <w:rPr>
          <w:sz w:val="16"/>
          <w:szCs w:val="16"/>
        </w:rPr>
      </w:pPr>
    </w:p>
    <w:p w:rsidR="001100A0" w:rsidRDefault="001100A0" w:rsidP="001100A0">
      <w:pPr>
        <w:ind w:firstLine="851"/>
        <w:jc w:val="both"/>
        <w:rPr>
          <w:sz w:val="16"/>
          <w:szCs w:val="16"/>
        </w:rPr>
      </w:pPr>
    </w:p>
    <w:p w:rsidR="001100A0" w:rsidRDefault="001100A0" w:rsidP="001100A0">
      <w:pPr>
        <w:ind w:firstLine="600"/>
        <w:jc w:val="both"/>
      </w:pPr>
      <w:r>
        <w:t>Згідно із ст. 39 Закону України “Про місцеві державні адміністрації” у разі відсутності голови районної державної адміністрації, першого заступника та заступника виконує функції та повноваження голови районної державної адміністрації.</w:t>
      </w:r>
    </w:p>
    <w:p w:rsidR="001100A0" w:rsidRDefault="001100A0" w:rsidP="001100A0">
      <w:pPr>
        <w:pStyle w:val="2"/>
        <w:shd w:val="clear" w:color="auto" w:fill="auto"/>
        <w:ind w:right="0" w:firstLine="600"/>
        <w:rPr>
          <w:b/>
          <w:bCs/>
          <w:iCs/>
        </w:rPr>
      </w:pPr>
    </w:p>
    <w:p w:rsidR="001100A0" w:rsidRDefault="001100A0" w:rsidP="001100A0">
      <w:pPr>
        <w:pStyle w:val="2"/>
        <w:shd w:val="clear" w:color="auto" w:fill="auto"/>
        <w:ind w:right="0" w:firstLine="600"/>
      </w:pPr>
      <w:r>
        <w:rPr>
          <w:b/>
          <w:bCs/>
          <w:iCs/>
        </w:rPr>
        <w:t>Вирішує питання</w:t>
      </w:r>
      <w:r>
        <w:t xml:space="preserve">: реалізації повноважень районної державної адміністрації в галузі науки, освіти, охорони здоров’я, культури, фізичної культури та спорту, материнства і дитинства, сім’ї, дітей та молоді, міжнаціональних відносин, міграції, релігій, соціального захисту населення, внутрішньої політики, взаємодії між громадсько-політичними організаціями, у книговидавничій сфері. </w:t>
      </w:r>
    </w:p>
    <w:p w:rsidR="001100A0" w:rsidRDefault="001100A0" w:rsidP="001100A0">
      <w:pPr>
        <w:pStyle w:val="2"/>
        <w:shd w:val="clear" w:color="auto" w:fill="auto"/>
        <w:ind w:right="0" w:firstLine="851"/>
        <w:rPr>
          <w:sz w:val="16"/>
          <w:szCs w:val="16"/>
        </w:rPr>
      </w:pPr>
    </w:p>
    <w:p w:rsidR="001100A0" w:rsidRPr="003F34F2" w:rsidRDefault="001100A0" w:rsidP="001100A0">
      <w:pPr>
        <w:pStyle w:val="2"/>
        <w:shd w:val="clear" w:color="auto" w:fill="auto"/>
        <w:ind w:right="0" w:firstLine="600"/>
        <w:rPr>
          <w:b/>
          <w:bCs/>
        </w:rPr>
      </w:pPr>
      <w:r w:rsidRPr="003F34F2">
        <w:rPr>
          <w:b/>
          <w:bCs/>
        </w:rPr>
        <w:t>Організовує роботу з розроблення і реалізації:</w:t>
      </w:r>
    </w:p>
    <w:p w:rsidR="001100A0" w:rsidRPr="009625B0" w:rsidRDefault="001100A0" w:rsidP="001100A0">
      <w:pPr>
        <w:pStyle w:val="2"/>
        <w:shd w:val="clear" w:color="auto" w:fill="auto"/>
        <w:ind w:right="0" w:firstLine="600"/>
        <w:rPr>
          <w:b/>
          <w:bCs/>
          <w:sz w:val="16"/>
          <w:szCs w:val="16"/>
          <w:u w:val="single"/>
        </w:rPr>
      </w:pPr>
    </w:p>
    <w:p w:rsidR="001100A0" w:rsidRDefault="001100A0" w:rsidP="001100A0">
      <w:pPr>
        <w:jc w:val="both"/>
      </w:pPr>
      <w:r>
        <w:tab/>
        <w:t xml:space="preserve">- пропозицій до програм, перспективних планів і прогнозів соціально-економічного та культурного розвитку району у частині, що стосується науки і освіти, охорони здоров’я, культури, спорту, материнства і дитинства, сім'ї, дітей та молоді, міжнаціональних відносин, релігії, соціального захисту населення; </w:t>
      </w:r>
    </w:p>
    <w:p w:rsidR="001100A0" w:rsidRDefault="001100A0" w:rsidP="001100A0">
      <w:pPr>
        <w:jc w:val="both"/>
      </w:pPr>
      <w:r>
        <w:tab/>
        <w:t xml:space="preserve">- перспектив розвитку мережі державних і комунальних закладів освіти, охорони здоров’я, культури і спорту, соціального захисту населення; </w:t>
      </w:r>
    </w:p>
    <w:p w:rsidR="001100A0" w:rsidRDefault="001100A0" w:rsidP="001100A0">
      <w:pPr>
        <w:pStyle w:val="a5"/>
        <w:spacing w:after="0"/>
        <w:ind w:left="0" w:firstLine="567"/>
        <w:jc w:val="both"/>
      </w:pPr>
      <w:r>
        <w:t xml:space="preserve">- програм розвитку туризму в районі; </w:t>
      </w:r>
    </w:p>
    <w:p w:rsidR="001100A0" w:rsidRDefault="001100A0" w:rsidP="001100A0">
      <w:pPr>
        <w:pStyle w:val="a5"/>
        <w:spacing w:after="0"/>
        <w:ind w:left="0" w:firstLine="567"/>
        <w:jc w:val="both"/>
      </w:pPr>
      <w:r>
        <w:t xml:space="preserve">- заходів для покращення інвестиційного та інноваційного клімату регіону у сферах туризму. </w:t>
      </w:r>
    </w:p>
    <w:p w:rsidR="001100A0" w:rsidRDefault="001100A0" w:rsidP="001100A0">
      <w:pPr>
        <w:jc w:val="both"/>
      </w:pPr>
      <w:r>
        <w:tab/>
        <w:t xml:space="preserve">- структури управління вказаними галузями. </w:t>
      </w:r>
    </w:p>
    <w:p w:rsidR="001100A0" w:rsidRDefault="001100A0" w:rsidP="001100A0">
      <w:pPr>
        <w:jc w:val="both"/>
      </w:pPr>
      <w:r>
        <w:tab/>
        <w:t>Організовує роботу з впровадження основних положень Конституції України, утвердження серед населення державницької ідеології, здійснення демократичних перетворень у суспільстві, стабілізації міжконфесійних стосунків в районі.</w:t>
      </w:r>
    </w:p>
    <w:p w:rsidR="001100A0" w:rsidRDefault="001100A0" w:rsidP="001100A0">
      <w:pPr>
        <w:jc w:val="both"/>
      </w:pPr>
      <w:r>
        <w:tab/>
        <w:t>Узгоджує і координує діяльність районної державної адміністрації та її структурних підрозділів з політичними рухами і партіями, громадськими і релігійними організаціями, благодійними фондами та іншими об'єднаннями громадян.</w:t>
      </w:r>
    </w:p>
    <w:p w:rsidR="001100A0" w:rsidRDefault="001100A0" w:rsidP="001100A0">
      <w:pPr>
        <w:jc w:val="both"/>
      </w:pPr>
      <w:r>
        <w:tab/>
        <w:t xml:space="preserve">Здійснює зв’язки з колективами засобів масової інформації, сприяє їх діяльності, співпрацює з районною радою, галузевими профспілковими об’єднаннями. </w:t>
      </w:r>
    </w:p>
    <w:p w:rsidR="001100A0" w:rsidRDefault="001100A0" w:rsidP="001100A0">
      <w:pPr>
        <w:jc w:val="both"/>
      </w:pPr>
      <w:r>
        <w:tab/>
        <w:t xml:space="preserve">Координує роботу закладів освіти, культури, охорони здоров'я, фізкультури та спорту, що належать до сфери управління райдержадміністрації. </w:t>
      </w:r>
    </w:p>
    <w:p w:rsidR="001100A0" w:rsidRDefault="001100A0" w:rsidP="001100A0">
      <w:pPr>
        <w:jc w:val="both"/>
      </w:pPr>
      <w:r>
        <w:tab/>
        <w:t xml:space="preserve">Забезпечує виконання в районі програм щодо обов'язковості повної загальної середньої освіти. </w:t>
      </w:r>
    </w:p>
    <w:p w:rsidR="001100A0" w:rsidRDefault="001100A0" w:rsidP="001100A0">
      <w:pPr>
        <w:jc w:val="both"/>
      </w:pPr>
      <w:r>
        <w:tab/>
        <w:t xml:space="preserve">Організовує (в межах повноважень) роботу медичних закладів щодо надання допомоги населенню, надання встановлених пільг і допомог, </w:t>
      </w:r>
      <w:r>
        <w:lastRenderedPageBreak/>
        <w:t xml:space="preserve">пов'язаних з охороною материнства і дитинства, поліпшенням умов життя багатодітних сімей. </w:t>
      </w:r>
    </w:p>
    <w:p w:rsidR="001100A0" w:rsidRDefault="001100A0" w:rsidP="001100A0">
      <w:pPr>
        <w:jc w:val="both"/>
      </w:pPr>
      <w:r>
        <w:tab/>
        <w:t xml:space="preserve">Забезпечує вирішення питань щодо: </w:t>
      </w:r>
    </w:p>
    <w:p w:rsidR="001100A0" w:rsidRDefault="001100A0" w:rsidP="001100A0">
      <w:pPr>
        <w:jc w:val="both"/>
      </w:pPr>
      <w:r>
        <w:tab/>
        <w:t xml:space="preserve">- матеріально-побутового обслуговування, санаторно-курортного лікування інвалідів, ветеранів війни та праці; </w:t>
      </w:r>
    </w:p>
    <w:p w:rsidR="001100A0" w:rsidRDefault="001100A0" w:rsidP="001100A0">
      <w:pPr>
        <w:jc w:val="both"/>
      </w:pPr>
      <w:r>
        <w:tab/>
        <w:t>- встановлення піклування над повнолітніми дієздатними особами, які за станом здоров'я потребують догляду;</w:t>
      </w:r>
    </w:p>
    <w:p w:rsidR="001100A0" w:rsidRDefault="001100A0" w:rsidP="001100A0">
      <w:pPr>
        <w:jc w:val="both"/>
      </w:pPr>
      <w:r>
        <w:tab/>
        <w:t xml:space="preserve">- надання дозволів на право користування пільгами з оподаткування підприємствам громадських організацій інвалідів. </w:t>
      </w:r>
    </w:p>
    <w:p w:rsidR="001100A0" w:rsidRPr="003F34F2" w:rsidRDefault="001100A0" w:rsidP="001100A0">
      <w:pPr>
        <w:jc w:val="both"/>
        <w:rPr>
          <w:sz w:val="16"/>
          <w:szCs w:val="16"/>
        </w:rPr>
      </w:pPr>
      <w:r w:rsidRPr="003F34F2">
        <w:rPr>
          <w:sz w:val="16"/>
          <w:szCs w:val="16"/>
        </w:rPr>
        <w:tab/>
      </w:r>
    </w:p>
    <w:p w:rsidR="001100A0" w:rsidRDefault="001100A0" w:rsidP="001100A0">
      <w:pPr>
        <w:ind w:firstLine="708"/>
        <w:jc w:val="both"/>
      </w:pPr>
      <w:r>
        <w:t xml:space="preserve">Організовує контроль за станом санітарного та епідемічного благополуччя населення, додержанням державних санітарних норм і правил, координує заходи щодо запобігання інфекційним захворюванням, епідеміям та їх ліквідації. </w:t>
      </w:r>
    </w:p>
    <w:p w:rsidR="001100A0" w:rsidRDefault="001100A0" w:rsidP="001100A0">
      <w:pPr>
        <w:pStyle w:val="a5"/>
        <w:spacing w:after="0"/>
        <w:ind w:left="0" w:firstLine="567"/>
        <w:jc w:val="both"/>
      </w:pPr>
      <w:r>
        <w:t xml:space="preserve">Забезпечує реалізацію державної політики в галузі туризму, розвитку туристичної індустрії. </w:t>
      </w:r>
    </w:p>
    <w:p w:rsidR="001100A0" w:rsidRDefault="001100A0" w:rsidP="001100A0">
      <w:pPr>
        <w:jc w:val="both"/>
      </w:pPr>
      <w:r>
        <w:tab/>
        <w:t xml:space="preserve">Забезпечує виконання законодавства щодо національних меншин і міграції, свободи їх світогляду і віросповідання. </w:t>
      </w:r>
      <w:r>
        <w:tab/>
      </w:r>
    </w:p>
    <w:p w:rsidR="001100A0" w:rsidRDefault="001100A0" w:rsidP="001100A0">
      <w:pPr>
        <w:jc w:val="both"/>
      </w:pPr>
      <w:r>
        <w:tab/>
        <w:t xml:space="preserve">Забезпечує реалізацію державної політики в галузі інноваційної діяльності та інтелектуальної власності. </w:t>
      </w:r>
    </w:p>
    <w:p w:rsidR="001100A0" w:rsidRDefault="001100A0" w:rsidP="001100A0">
      <w:pPr>
        <w:jc w:val="both"/>
      </w:pPr>
      <w:r>
        <w:tab/>
        <w:t xml:space="preserve">Забезпечує виконання законодавства щодо всебічного розвитку та функціонування української мови як державної в усіх сферах суспільного життя, створення умов для розвитку мов національних меншин. </w:t>
      </w:r>
      <w:r>
        <w:tab/>
      </w:r>
    </w:p>
    <w:p w:rsidR="001100A0" w:rsidRDefault="001100A0" w:rsidP="001100A0">
      <w:pPr>
        <w:jc w:val="both"/>
      </w:pPr>
      <w:r>
        <w:tab/>
        <w:t>Організовує роботу щодо розподілу гуманітарної допомоги в районі.</w:t>
      </w:r>
    </w:p>
    <w:p w:rsidR="001100A0" w:rsidRDefault="001100A0" w:rsidP="001100A0">
      <w:pPr>
        <w:jc w:val="both"/>
      </w:pPr>
      <w:r>
        <w:tab/>
        <w:t xml:space="preserve"> Координує роботу з відзначення в районі державних свят та заходів, визначних дат. </w:t>
      </w:r>
    </w:p>
    <w:p w:rsidR="001100A0" w:rsidRDefault="001100A0" w:rsidP="001100A0">
      <w:pPr>
        <w:jc w:val="both"/>
      </w:pPr>
      <w:r>
        <w:tab/>
        <w:t>Координує діяльність підрозділів районної державної адміністрації та органів місцевого самоврядування району з соціальних питань, роботу закладів соціального захисту населення, які належать до сфери управління райдержадміністрації.</w:t>
      </w:r>
      <w:r>
        <w:tab/>
        <w:t xml:space="preserve"> </w:t>
      </w:r>
      <w:r>
        <w:tab/>
      </w:r>
    </w:p>
    <w:p w:rsidR="001100A0" w:rsidRDefault="001100A0" w:rsidP="001100A0">
      <w:pPr>
        <w:jc w:val="both"/>
      </w:pPr>
      <w:r>
        <w:tab/>
        <w:t xml:space="preserve">Координує діяльність підрозділів районної державної адміністрації та органів місцевого самоврядування району з гуманітарних питань. </w:t>
      </w:r>
      <w:r>
        <w:tab/>
      </w:r>
    </w:p>
    <w:p w:rsidR="001100A0" w:rsidRDefault="001100A0" w:rsidP="001100A0">
      <w:pPr>
        <w:ind w:firstLine="708"/>
        <w:jc w:val="both"/>
      </w:pPr>
      <w:r>
        <w:t xml:space="preserve">Сприяє забезпеченню інформаційного супроводу процесів європейської та євроатлантичної інтеграції України. </w:t>
      </w:r>
    </w:p>
    <w:p w:rsidR="001100A0" w:rsidRDefault="001100A0" w:rsidP="001100A0">
      <w:pPr>
        <w:jc w:val="both"/>
      </w:pPr>
      <w:r>
        <w:tab/>
        <w:t xml:space="preserve">Сприяє впровадженню державних стандартів і технічних умов у інформаційній та видавничій сферах </w:t>
      </w:r>
    </w:p>
    <w:p w:rsidR="001100A0" w:rsidRDefault="001100A0" w:rsidP="001100A0">
      <w:pPr>
        <w:jc w:val="both"/>
      </w:pPr>
      <w:r>
        <w:tab/>
        <w:t xml:space="preserve">Забезпечує реалізацію державної політики у сфері державної таємниці та інформації (в межах компетенції). </w:t>
      </w:r>
    </w:p>
    <w:p w:rsidR="001100A0" w:rsidRDefault="001100A0" w:rsidP="001100A0">
      <w:pPr>
        <w:jc w:val="both"/>
      </w:pPr>
      <w:r>
        <w:tab/>
        <w:t xml:space="preserve">Відповідає за впровадження гендерної політики. </w:t>
      </w:r>
    </w:p>
    <w:p w:rsidR="001100A0" w:rsidRDefault="001100A0" w:rsidP="001100A0">
      <w:pPr>
        <w:pStyle w:val="2"/>
        <w:shd w:val="clear" w:color="auto" w:fill="auto"/>
        <w:ind w:right="0" w:firstLine="708"/>
        <w:rPr>
          <w:i/>
        </w:rPr>
      </w:pPr>
      <w:r>
        <w:t>Взаємодіє та сприяє діяльності громадської ради при районній державній адміністрації.</w:t>
      </w:r>
    </w:p>
    <w:p w:rsidR="001100A0" w:rsidRDefault="001100A0" w:rsidP="001100A0">
      <w:pPr>
        <w:jc w:val="both"/>
      </w:pPr>
      <w:r>
        <w:tab/>
        <w:t xml:space="preserve">Вивчає і вносить на розгляд голови районної державної адміністрації пропозиції з питань добору кадрів підпорядкованих підрозділів (в межах компетенції). </w:t>
      </w:r>
      <w:r>
        <w:tab/>
      </w:r>
    </w:p>
    <w:p w:rsidR="001100A0" w:rsidRDefault="001100A0" w:rsidP="001100A0">
      <w:pPr>
        <w:jc w:val="both"/>
      </w:pPr>
      <w:r>
        <w:tab/>
        <w:t>Очолює спостережну комісію районної державної адміністрації.</w:t>
      </w:r>
    </w:p>
    <w:p w:rsidR="001100A0" w:rsidRDefault="001100A0" w:rsidP="001100A0">
      <w:pPr>
        <w:ind w:firstLine="600"/>
        <w:jc w:val="both"/>
      </w:pPr>
      <w:r>
        <w:lastRenderedPageBreak/>
        <w:t xml:space="preserve">Контролює виконання документів відповідно до розподілу обов’язків. </w:t>
      </w:r>
      <w:r>
        <w:tab/>
      </w:r>
    </w:p>
    <w:p w:rsidR="001100A0" w:rsidRDefault="001100A0" w:rsidP="001100A0">
      <w:pPr>
        <w:ind w:firstLine="600"/>
        <w:jc w:val="both"/>
      </w:pPr>
    </w:p>
    <w:p w:rsidR="001100A0" w:rsidRPr="003F34F2" w:rsidRDefault="001100A0" w:rsidP="001100A0">
      <w:pPr>
        <w:pStyle w:val="2"/>
        <w:shd w:val="clear" w:color="auto" w:fill="auto"/>
        <w:ind w:right="0" w:firstLine="600"/>
        <w:rPr>
          <w:b/>
          <w:bCs/>
        </w:rPr>
      </w:pPr>
      <w:r w:rsidRPr="003F34F2">
        <w:rPr>
          <w:b/>
          <w:bCs/>
        </w:rPr>
        <w:t>Координує та контролює діяльність таких структурних підрозділів районної державної адміністрації:</w:t>
      </w:r>
    </w:p>
    <w:p w:rsidR="001100A0" w:rsidRPr="003F34F2" w:rsidRDefault="001100A0" w:rsidP="001100A0">
      <w:pPr>
        <w:pStyle w:val="2"/>
        <w:shd w:val="clear" w:color="auto" w:fill="auto"/>
        <w:ind w:right="0" w:firstLine="600"/>
        <w:rPr>
          <w:b/>
          <w:bCs/>
          <w:u w:val="single"/>
        </w:rPr>
      </w:pPr>
    </w:p>
    <w:p w:rsidR="001100A0" w:rsidRDefault="001100A0" w:rsidP="001100A0">
      <w:pPr>
        <w:pStyle w:val="2"/>
        <w:shd w:val="clear" w:color="auto" w:fill="auto"/>
        <w:tabs>
          <w:tab w:val="left" w:pos="600"/>
        </w:tabs>
        <w:ind w:right="0" w:firstLine="600"/>
        <w:rPr>
          <w:i/>
          <w:iCs/>
        </w:rPr>
      </w:pPr>
      <w:r>
        <w:rPr>
          <w:i/>
          <w:iCs/>
        </w:rPr>
        <w:t>- управління соціального захисту населення;</w:t>
      </w:r>
    </w:p>
    <w:p w:rsidR="001100A0" w:rsidRDefault="001100A0" w:rsidP="001100A0">
      <w:pPr>
        <w:pStyle w:val="2"/>
        <w:shd w:val="clear" w:color="auto" w:fill="auto"/>
        <w:tabs>
          <w:tab w:val="left" w:pos="600"/>
        </w:tabs>
        <w:ind w:right="0" w:firstLine="600"/>
        <w:rPr>
          <w:i/>
          <w:iCs/>
        </w:rPr>
      </w:pPr>
      <w:r w:rsidRPr="006D6B0E">
        <w:rPr>
          <w:i/>
          <w:iCs/>
        </w:rPr>
        <w:t xml:space="preserve">- </w:t>
      </w:r>
      <w:r>
        <w:rPr>
          <w:i/>
          <w:iCs/>
        </w:rPr>
        <w:t xml:space="preserve">відділу </w:t>
      </w:r>
      <w:r w:rsidRPr="006D6B0E">
        <w:rPr>
          <w:rFonts w:asciiTheme="majorBidi" w:hAnsiTheme="majorBidi" w:cstheme="majorBidi"/>
          <w:i/>
          <w:color w:val="000000"/>
          <w:lang w:eastAsia="uk-UA" w:bidi="uk-UA"/>
        </w:rPr>
        <w:t>з питань освіти, охорони здоров’я, культури та спорту</w:t>
      </w:r>
      <w:r>
        <w:rPr>
          <w:i/>
          <w:iCs/>
        </w:rPr>
        <w:t>;</w:t>
      </w:r>
    </w:p>
    <w:p w:rsidR="001100A0" w:rsidRDefault="001100A0" w:rsidP="001100A0">
      <w:pPr>
        <w:pStyle w:val="2"/>
        <w:shd w:val="clear" w:color="auto" w:fill="auto"/>
        <w:tabs>
          <w:tab w:val="left" w:pos="600"/>
        </w:tabs>
        <w:ind w:right="0" w:firstLine="600"/>
        <w:rPr>
          <w:i/>
          <w:iCs/>
        </w:rPr>
      </w:pPr>
      <w:r>
        <w:rPr>
          <w:i/>
          <w:iCs/>
        </w:rPr>
        <w:t>- служби у справах дітей.</w:t>
      </w:r>
    </w:p>
    <w:p w:rsidR="001100A0" w:rsidRPr="006D6B0E" w:rsidRDefault="001100A0" w:rsidP="001100A0">
      <w:pPr>
        <w:pStyle w:val="2"/>
        <w:shd w:val="clear" w:color="auto" w:fill="auto"/>
        <w:tabs>
          <w:tab w:val="left" w:pos="600"/>
        </w:tabs>
        <w:ind w:right="0" w:firstLine="600"/>
        <w:rPr>
          <w:i/>
          <w:iCs/>
        </w:rPr>
      </w:pPr>
    </w:p>
    <w:p w:rsidR="001100A0" w:rsidRDefault="001100A0" w:rsidP="001100A0">
      <w:pPr>
        <w:pStyle w:val="2"/>
        <w:shd w:val="clear" w:color="auto" w:fill="auto"/>
        <w:ind w:right="0" w:firstLine="600"/>
        <w:rPr>
          <w:b/>
          <w:bCs/>
        </w:rPr>
      </w:pPr>
      <w:r w:rsidRPr="003F34F2">
        <w:rPr>
          <w:b/>
          <w:bCs/>
        </w:rPr>
        <w:t>Забезпечує у межах повноважень, через структурні підрозділи районної державної адміністрації, координацію діяльності та контроль за роботою районних підприємств, установ та організацій:</w:t>
      </w:r>
    </w:p>
    <w:p w:rsidR="001100A0" w:rsidRPr="003F34F2" w:rsidRDefault="001100A0" w:rsidP="001100A0">
      <w:pPr>
        <w:pStyle w:val="2"/>
        <w:shd w:val="clear" w:color="auto" w:fill="auto"/>
        <w:ind w:right="0" w:firstLine="600"/>
        <w:rPr>
          <w:b/>
          <w:bCs/>
        </w:rPr>
      </w:pPr>
    </w:p>
    <w:p w:rsidR="001100A0" w:rsidRDefault="001100A0" w:rsidP="001100A0">
      <w:pPr>
        <w:pStyle w:val="2"/>
        <w:shd w:val="clear" w:color="auto" w:fill="auto"/>
        <w:ind w:right="0" w:firstLine="600"/>
        <w:rPr>
          <w:i/>
          <w:iCs/>
        </w:rPr>
      </w:pPr>
      <w:r>
        <w:rPr>
          <w:i/>
          <w:iCs/>
        </w:rPr>
        <w:t>- закладів медицини  на території району;</w:t>
      </w:r>
    </w:p>
    <w:p w:rsidR="001100A0" w:rsidRDefault="001100A0" w:rsidP="001100A0">
      <w:pPr>
        <w:pStyle w:val="2"/>
        <w:shd w:val="clear" w:color="auto" w:fill="auto"/>
        <w:ind w:right="0" w:firstLine="600"/>
        <w:rPr>
          <w:i/>
          <w:iCs/>
        </w:rPr>
      </w:pPr>
      <w:r>
        <w:rPr>
          <w:i/>
          <w:iCs/>
        </w:rPr>
        <w:t>- соціального захисту населення;</w:t>
      </w:r>
    </w:p>
    <w:p w:rsidR="001100A0" w:rsidRDefault="001100A0" w:rsidP="001100A0">
      <w:pPr>
        <w:pStyle w:val="2"/>
        <w:shd w:val="clear" w:color="auto" w:fill="auto"/>
        <w:ind w:right="0" w:firstLine="600"/>
        <w:rPr>
          <w:i/>
          <w:iCs/>
        </w:rPr>
      </w:pPr>
      <w:r>
        <w:rPr>
          <w:i/>
          <w:iCs/>
        </w:rPr>
        <w:t>- культури;</w:t>
      </w:r>
    </w:p>
    <w:p w:rsidR="001100A0" w:rsidRDefault="001100A0" w:rsidP="001100A0">
      <w:pPr>
        <w:pStyle w:val="2"/>
        <w:shd w:val="clear" w:color="auto" w:fill="auto"/>
        <w:ind w:right="0" w:firstLine="600"/>
        <w:rPr>
          <w:i/>
          <w:iCs/>
        </w:rPr>
      </w:pPr>
      <w:r>
        <w:rPr>
          <w:i/>
          <w:iCs/>
        </w:rPr>
        <w:t>- освіти;</w:t>
      </w:r>
    </w:p>
    <w:p w:rsidR="001100A0" w:rsidRDefault="001100A0" w:rsidP="001100A0">
      <w:pPr>
        <w:pStyle w:val="2"/>
        <w:shd w:val="clear" w:color="auto" w:fill="auto"/>
        <w:ind w:right="0" w:firstLine="600"/>
        <w:rPr>
          <w:i/>
          <w:iCs/>
        </w:rPr>
      </w:pPr>
      <w:r>
        <w:rPr>
          <w:i/>
          <w:iCs/>
        </w:rPr>
        <w:t>- фізичної культури, спорту;</w:t>
      </w:r>
    </w:p>
    <w:p w:rsidR="001100A0" w:rsidRDefault="001100A0" w:rsidP="001100A0">
      <w:pPr>
        <w:pStyle w:val="2"/>
        <w:shd w:val="clear" w:color="auto" w:fill="auto"/>
        <w:ind w:right="0" w:firstLine="600"/>
        <w:rPr>
          <w:i/>
          <w:iCs/>
        </w:rPr>
      </w:pPr>
      <w:r>
        <w:rPr>
          <w:i/>
          <w:iCs/>
        </w:rPr>
        <w:t>- сім’ї та молоді;</w:t>
      </w:r>
    </w:p>
    <w:p w:rsidR="001100A0" w:rsidRDefault="001100A0" w:rsidP="001100A0">
      <w:pPr>
        <w:pStyle w:val="2"/>
        <w:shd w:val="clear" w:color="auto" w:fill="auto"/>
        <w:ind w:right="0" w:firstLine="600"/>
        <w:rPr>
          <w:i/>
          <w:iCs/>
        </w:rPr>
      </w:pPr>
      <w:r>
        <w:rPr>
          <w:i/>
          <w:iCs/>
        </w:rPr>
        <w:t>- установ для неповнолітніх;</w:t>
      </w:r>
    </w:p>
    <w:p w:rsidR="001100A0" w:rsidRDefault="001100A0" w:rsidP="001100A0">
      <w:pPr>
        <w:pStyle w:val="2"/>
        <w:shd w:val="clear" w:color="auto" w:fill="auto"/>
        <w:ind w:right="0" w:firstLine="567"/>
        <w:rPr>
          <w:i/>
        </w:rPr>
      </w:pPr>
      <w:r>
        <w:rPr>
          <w:i/>
        </w:rPr>
        <w:t xml:space="preserve">- </w:t>
      </w:r>
      <w:r>
        <w:rPr>
          <w:i/>
          <w:iCs/>
        </w:rPr>
        <w:t xml:space="preserve">Головного Управління Пенсійного Фонду України в Тернопільській області </w:t>
      </w:r>
      <w:r>
        <w:rPr>
          <w:i/>
        </w:rPr>
        <w:t>(у частині соціального захисту населення та в межах доручень голови райдержадміністрації);</w:t>
      </w:r>
    </w:p>
    <w:p w:rsidR="001100A0" w:rsidRDefault="001100A0" w:rsidP="001100A0">
      <w:pPr>
        <w:pStyle w:val="2"/>
        <w:shd w:val="clear" w:color="auto" w:fill="auto"/>
        <w:ind w:right="0" w:firstLine="567"/>
        <w:rPr>
          <w:bCs/>
          <w:i/>
          <w:shd w:val="clear" w:color="auto" w:fill="FFFFFF"/>
        </w:rPr>
      </w:pPr>
      <w:r>
        <w:rPr>
          <w:bCs/>
          <w:i/>
          <w:shd w:val="clear" w:color="auto" w:fill="FFFFFF"/>
        </w:rPr>
        <w:t>- Тернопільським районним сектором Управління Державної міграційної служби України в Тернопільській області;</w:t>
      </w:r>
    </w:p>
    <w:p w:rsidR="001100A0" w:rsidRDefault="001100A0" w:rsidP="001100A0">
      <w:pPr>
        <w:ind w:firstLine="600"/>
        <w:jc w:val="both"/>
        <w:rPr>
          <w:sz w:val="16"/>
          <w:szCs w:val="16"/>
        </w:rPr>
      </w:pPr>
      <w:r>
        <w:rPr>
          <w:i/>
          <w:iCs/>
        </w:rPr>
        <w:t>- Тернопільського відділення управління виконавчої дирекції Фонду соціального страхування України в Тернопільській області</w:t>
      </w:r>
    </w:p>
    <w:p w:rsidR="001100A0" w:rsidRDefault="001100A0" w:rsidP="001100A0">
      <w:pPr>
        <w:pStyle w:val="2"/>
        <w:shd w:val="clear" w:color="auto" w:fill="auto"/>
        <w:ind w:left="851" w:right="0"/>
        <w:rPr>
          <w:i/>
          <w:iCs/>
          <w:sz w:val="16"/>
          <w:szCs w:val="16"/>
        </w:rPr>
      </w:pPr>
    </w:p>
    <w:p w:rsidR="001100A0" w:rsidRDefault="001100A0" w:rsidP="001100A0">
      <w:pPr>
        <w:pStyle w:val="2"/>
        <w:shd w:val="clear" w:color="auto" w:fill="auto"/>
        <w:ind w:right="0" w:firstLine="600"/>
        <w:rPr>
          <w:b/>
          <w:bCs/>
        </w:rPr>
      </w:pPr>
      <w:r w:rsidRPr="003F34F2">
        <w:rPr>
          <w:b/>
          <w:bCs/>
        </w:rPr>
        <w:t>Взаємодіє та сприяє діяльності:</w:t>
      </w:r>
    </w:p>
    <w:p w:rsidR="001100A0" w:rsidRPr="003F34F2" w:rsidRDefault="001100A0" w:rsidP="001100A0">
      <w:pPr>
        <w:pStyle w:val="2"/>
        <w:shd w:val="clear" w:color="auto" w:fill="auto"/>
        <w:ind w:right="0" w:firstLine="600"/>
        <w:rPr>
          <w:b/>
          <w:bCs/>
        </w:rPr>
      </w:pPr>
    </w:p>
    <w:p w:rsidR="001100A0" w:rsidRDefault="001100A0" w:rsidP="001100A0">
      <w:pPr>
        <w:pStyle w:val="2"/>
        <w:shd w:val="clear" w:color="auto" w:fill="auto"/>
        <w:ind w:right="0" w:firstLine="600"/>
        <w:rPr>
          <w:i/>
          <w:iCs/>
        </w:rPr>
      </w:pPr>
      <w:r>
        <w:rPr>
          <w:i/>
          <w:iCs/>
        </w:rPr>
        <w:t>- районної організації Товариства Червоного Хреста України;</w:t>
      </w:r>
    </w:p>
    <w:p w:rsidR="001100A0" w:rsidRDefault="001100A0" w:rsidP="001100A0">
      <w:pPr>
        <w:pStyle w:val="2"/>
        <w:shd w:val="clear" w:color="auto" w:fill="auto"/>
        <w:ind w:right="0" w:firstLine="600"/>
        <w:rPr>
          <w:i/>
          <w:iCs/>
        </w:rPr>
      </w:pPr>
      <w:r>
        <w:rPr>
          <w:i/>
          <w:iCs/>
        </w:rPr>
        <w:t>- громадських жіночих, ветеранських, молодіжних та дитячих організацій, фондів, асоціацій;</w:t>
      </w:r>
    </w:p>
    <w:p w:rsidR="001100A0" w:rsidRDefault="001100A0" w:rsidP="001100A0">
      <w:pPr>
        <w:pStyle w:val="2"/>
        <w:shd w:val="clear" w:color="auto" w:fill="auto"/>
        <w:ind w:right="0" w:firstLine="600"/>
        <w:rPr>
          <w:i/>
          <w:iCs/>
        </w:rPr>
      </w:pPr>
      <w:r>
        <w:rPr>
          <w:i/>
          <w:iCs/>
        </w:rPr>
        <w:t>- громадських організацій багатодітних;</w:t>
      </w:r>
    </w:p>
    <w:p w:rsidR="001100A0" w:rsidRDefault="001100A0" w:rsidP="001100A0">
      <w:pPr>
        <w:pStyle w:val="2"/>
        <w:shd w:val="clear" w:color="auto" w:fill="auto"/>
        <w:ind w:right="0" w:firstLine="600"/>
        <w:rPr>
          <w:i/>
          <w:iCs/>
        </w:rPr>
      </w:pPr>
      <w:r>
        <w:rPr>
          <w:i/>
          <w:iCs/>
        </w:rPr>
        <w:t>- творчих спілок і організацій;</w:t>
      </w:r>
    </w:p>
    <w:p w:rsidR="001100A0" w:rsidRDefault="001100A0" w:rsidP="001100A0">
      <w:pPr>
        <w:pStyle w:val="2"/>
        <w:shd w:val="clear" w:color="auto" w:fill="auto"/>
        <w:ind w:right="0" w:firstLine="600"/>
        <w:rPr>
          <w:i/>
          <w:iCs/>
        </w:rPr>
      </w:pPr>
      <w:r>
        <w:rPr>
          <w:i/>
          <w:iCs/>
        </w:rPr>
        <w:t>- національно-культурних товариств;</w:t>
      </w:r>
    </w:p>
    <w:p w:rsidR="001100A0" w:rsidRDefault="001100A0" w:rsidP="001100A0">
      <w:pPr>
        <w:pStyle w:val="2"/>
        <w:shd w:val="clear" w:color="auto" w:fill="auto"/>
        <w:ind w:right="0" w:firstLine="600"/>
        <w:rPr>
          <w:i/>
          <w:iCs/>
        </w:rPr>
      </w:pPr>
      <w:r>
        <w:rPr>
          <w:i/>
          <w:iCs/>
        </w:rPr>
        <w:t>- благодійних фондів, зареєстрованих в Тернопільському районі;</w:t>
      </w:r>
    </w:p>
    <w:p w:rsidR="001100A0" w:rsidRDefault="001100A0" w:rsidP="001100A0">
      <w:pPr>
        <w:pStyle w:val="2"/>
        <w:shd w:val="clear" w:color="auto" w:fill="auto"/>
        <w:ind w:right="0" w:firstLine="600"/>
        <w:rPr>
          <w:i/>
          <w:iCs/>
        </w:rPr>
      </w:pPr>
      <w:r>
        <w:rPr>
          <w:i/>
          <w:iCs/>
        </w:rPr>
        <w:t>- районних організацій політичних партій та об</w:t>
      </w:r>
      <w:r>
        <w:rPr>
          <w:i/>
          <w:iCs/>
        </w:rPr>
        <w:sym w:font="Symbol" w:char="00A2"/>
      </w:r>
      <w:r>
        <w:rPr>
          <w:i/>
          <w:iCs/>
        </w:rPr>
        <w:t>єднань громадян, що легалізовані та діють на території району.</w:t>
      </w:r>
    </w:p>
    <w:p w:rsidR="001100A0" w:rsidRDefault="001100A0" w:rsidP="001100A0">
      <w:pPr>
        <w:pStyle w:val="2"/>
        <w:shd w:val="clear" w:color="auto" w:fill="auto"/>
        <w:ind w:right="0" w:firstLine="567"/>
        <w:rPr>
          <w:sz w:val="16"/>
          <w:szCs w:val="16"/>
        </w:rPr>
      </w:pPr>
    </w:p>
    <w:p w:rsidR="001100A0" w:rsidRPr="00CB64A5" w:rsidRDefault="001100A0" w:rsidP="001100A0">
      <w:pPr>
        <w:pStyle w:val="2"/>
        <w:shd w:val="clear" w:color="auto" w:fill="auto"/>
        <w:ind w:right="0" w:firstLine="567"/>
        <w:rPr>
          <w:sz w:val="16"/>
          <w:szCs w:val="16"/>
        </w:rPr>
      </w:pPr>
    </w:p>
    <w:p w:rsidR="001100A0" w:rsidRDefault="001100A0" w:rsidP="001100A0">
      <w:pPr>
        <w:rPr>
          <w:b/>
        </w:rPr>
      </w:pPr>
      <w:proofErr w:type="spellStart"/>
      <w:r>
        <w:rPr>
          <w:b/>
        </w:rPr>
        <w:t>Т.в.о</w:t>
      </w:r>
      <w:proofErr w:type="spellEnd"/>
      <w:r>
        <w:rPr>
          <w:b/>
        </w:rPr>
        <w:t xml:space="preserve">. керівника </w:t>
      </w:r>
    </w:p>
    <w:p w:rsidR="001100A0" w:rsidRPr="00966E8A" w:rsidRDefault="001100A0" w:rsidP="001100A0">
      <w:pPr>
        <w:rPr>
          <w:b/>
        </w:rPr>
      </w:pPr>
      <w:r>
        <w:rPr>
          <w:b/>
        </w:rPr>
        <w:t xml:space="preserve">апарату </w:t>
      </w:r>
      <w:r w:rsidRPr="00966E8A">
        <w:rPr>
          <w:b/>
        </w:rPr>
        <w:t xml:space="preserve">адміністрації                                                      Світлана МІКІТІНА                         </w:t>
      </w:r>
    </w:p>
    <w:p w:rsidR="001100A0" w:rsidRDefault="001100A0" w:rsidP="001100A0">
      <w:pPr>
        <w:pStyle w:val="a3"/>
        <w:spacing w:after="0"/>
        <w:ind w:left="600"/>
      </w:pPr>
    </w:p>
    <w:p w:rsidR="001100A0" w:rsidRDefault="001100A0" w:rsidP="001100A0">
      <w:pPr>
        <w:shd w:val="clear" w:color="auto" w:fill="FFFFFF"/>
        <w:tabs>
          <w:tab w:val="left" w:pos="6984"/>
        </w:tabs>
        <w:ind w:left="158" w:firstLine="551"/>
        <w:rPr>
          <w:sz w:val="24"/>
          <w:szCs w:val="24"/>
        </w:rPr>
      </w:pPr>
      <w:r>
        <w:rPr>
          <w:sz w:val="24"/>
          <w:szCs w:val="24"/>
        </w:rPr>
        <w:t>Світлана АЛЕКСАНЯН</w:t>
      </w:r>
    </w:p>
    <w:p w:rsidR="001100A0" w:rsidRPr="00CB64A5" w:rsidRDefault="001100A0" w:rsidP="001100A0">
      <w:pPr>
        <w:shd w:val="clear" w:color="auto" w:fill="FFFFFF"/>
        <w:tabs>
          <w:tab w:val="left" w:pos="6984"/>
        </w:tabs>
        <w:ind w:left="158" w:firstLine="551"/>
        <w:rPr>
          <w:sz w:val="24"/>
          <w:szCs w:val="24"/>
        </w:rPr>
      </w:pPr>
    </w:p>
    <w:p w:rsidR="001100A0" w:rsidRPr="00CB64A5" w:rsidRDefault="001100A0" w:rsidP="001100A0">
      <w:pPr>
        <w:shd w:val="clear" w:color="auto" w:fill="FFFFFF"/>
        <w:tabs>
          <w:tab w:val="left" w:pos="6984"/>
        </w:tabs>
        <w:ind w:left="158" w:firstLine="551"/>
        <w:rPr>
          <w:sz w:val="24"/>
          <w:szCs w:val="24"/>
        </w:rPr>
      </w:pPr>
      <w:r w:rsidRPr="00CB64A5">
        <w:rPr>
          <w:sz w:val="24"/>
          <w:szCs w:val="24"/>
        </w:rPr>
        <w:t>О</w:t>
      </w:r>
      <w:r>
        <w:rPr>
          <w:sz w:val="24"/>
          <w:szCs w:val="24"/>
        </w:rPr>
        <w:t xml:space="preserve">лена </w:t>
      </w:r>
      <w:r w:rsidRPr="00CB64A5">
        <w:rPr>
          <w:sz w:val="24"/>
          <w:szCs w:val="24"/>
        </w:rPr>
        <w:t>КРАВЕЦЬ</w:t>
      </w:r>
    </w:p>
    <w:p w:rsidR="001100A0" w:rsidRPr="00CB64A5" w:rsidRDefault="001100A0" w:rsidP="001100A0">
      <w:pPr>
        <w:autoSpaceDE/>
        <w:autoSpaceDN/>
        <w:rPr>
          <w:sz w:val="24"/>
          <w:szCs w:val="24"/>
        </w:rPr>
        <w:sectPr w:rsidR="001100A0" w:rsidRPr="00CB64A5">
          <w:pgSz w:w="11906" w:h="16838"/>
          <w:pgMar w:top="1134" w:right="567" w:bottom="1134" w:left="1701" w:header="709" w:footer="709" w:gutter="0"/>
          <w:cols w:space="720"/>
        </w:sectPr>
      </w:pPr>
    </w:p>
    <w:p w:rsidR="001100A0" w:rsidRDefault="001100A0" w:rsidP="001100A0">
      <w:pPr>
        <w:ind w:left="5160"/>
        <w:rPr>
          <w:bCs/>
        </w:rPr>
      </w:pPr>
      <w:r>
        <w:rPr>
          <w:bCs/>
        </w:rPr>
        <w:lastRenderedPageBreak/>
        <w:t>Додаток 2</w:t>
      </w:r>
    </w:p>
    <w:p w:rsidR="001100A0" w:rsidRDefault="001100A0" w:rsidP="001100A0">
      <w:pPr>
        <w:ind w:left="5160"/>
        <w:rPr>
          <w:bCs/>
        </w:rPr>
      </w:pPr>
      <w:r>
        <w:rPr>
          <w:bCs/>
        </w:rPr>
        <w:t xml:space="preserve">до розпорядження голови </w:t>
      </w:r>
    </w:p>
    <w:p w:rsidR="001100A0" w:rsidRDefault="001100A0" w:rsidP="001100A0">
      <w:pPr>
        <w:ind w:left="5160"/>
        <w:rPr>
          <w:bCs/>
        </w:rPr>
      </w:pPr>
      <w:r>
        <w:rPr>
          <w:bCs/>
        </w:rPr>
        <w:t>районної державної адміністрації</w:t>
      </w:r>
    </w:p>
    <w:p w:rsidR="001100A0" w:rsidRDefault="001100A0" w:rsidP="001100A0">
      <w:pPr>
        <w:pStyle w:val="2"/>
        <w:shd w:val="clear" w:color="auto" w:fill="auto"/>
        <w:ind w:right="0" w:firstLine="851"/>
        <w:jc w:val="center"/>
      </w:pPr>
      <w:r>
        <w:rPr>
          <w:bCs/>
        </w:rPr>
        <w:t xml:space="preserve">                          </w:t>
      </w:r>
      <w:r w:rsidRPr="0073177D">
        <w:rPr>
          <w:bCs/>
          <w:lang w:val="ru-RU"/>
        </w:rPr>
        <w:t>12</w:t>
      </w:r>
      <w:r>
        <w:rPr>
          <w:bCs/>
        </w:rPr>
        <w:t>.</w:t>
      </w:r>
      <w:r w:rsidRPr="0073177D">
        <w:rPr>
          <w:bCs/>
          <w:lang w:val="ru-RU"/>
        </w:rPr>
        <w:t>04</w:t>
      </w:r>
      <w:r>
        <w:rPr>
          <w:bCs/>
        </w:rPr>
        <w:t>.</w:t>
      </w:r>
      <w:r w:rsidRPr="0073177D">
        <w:rPr>
          <w:bCs/>
          <w:lang w:val="ru-RU"/>
        </w:rPr>
        <w:t>2021</w:t>
      </w:r>
      <w:r>
        <w:rPr>
          <w:bCs/>
        </w:rPr>
        <w:t xml:space="preserve"> № 130</w:t>
      </w:r>
    </w:p>
    <w:p w:rsidR="001100A0" w:rsidRDefault="001100A0" w:rsidP="001100A0">
      <w:pPr>
        <w:rPr>
          <w:b/>
          <w:bCs/>
        </w:rPr>
      </w:pPr>
      <w:r>
        <w:rPr>
          <w:b/>
          <w:bCs/>
        </w:rPr>
        <w:t xml:space="preserve"> </w:t>
      </w:r>
    </w:p>
    <w:p w:rsidR="001100A0" w:rsidRDefault="001100A0" w:rsidP="001100A0">
      <w:pPr>
        <w:rPr>
          <w:b/>
          <w:bCs/>
        </w:rPr>
      </w:pPr>
    </w:p>
    <w:p w:rsidR="001100A0" w:rsidRDefault="001100A0" w:rsidP="001100A0">
      <w:pPr>
        <w:rPr>
          <w:b/>
          <w:bCs/>
        </w:rPr>
      </w:pPr>
    </w:p>
    <w:p w:rsidR="001100A0" w:rsidRDefault="001100A0" w:rsidP="001100A0">
      <w:pPr>
        <w:pStyle w:val="2"/>
        <w:shd w:val="clear" w:color="auto" w:fill="auto"/>
        <w:ind w:right="0"/>
        <w:jc w:val="center"/>
        <w:rPr>
          <w:b/>
          <w:bCs/>
        </w:rPr>
      </w:pPr>
    </w:p>
    <w:p w:rsidR="001100A0" w:rsidRDefault="001100A0" w:rsidP="001100A0">
      <w:pPr>
        <w:pStyle w:val="2"/>
        <w:shd w:val="clear" w:color="auto" w:fill="auto"/>
        <w:ind w:right="0"/>
        <w:jc w:val="center"/>
        <w:rPr>
          <w:b/>
          <w:bCs/>
        </w:rPr>
      </w:pPr>
    </w:p>
    <w:p w:rsidR="001100A0" w:rsidRDefault="001100A0" w:rsidP="001100A0">
      <w:pPr>
        <w:pStyle w:val="2"/>
        <w:shd w:val="clear" w:color="auto" w:fill="auto"/>
        <w:ind w:right="0"/>
        <w:jc w:val="center"/>
        <w:rPr>
          <w:b/>
          <w:bCs/>
        </w:rPr>
      </w:pPr>
      <w:r>
        <w:rPr>
          <w:b/>
          <w:bCs/>
        </w:rPr>
        <w:t>П О Р Я Д О К</w:t>
      </w:r>
    </w:p>
    <w:p w:rsidR="001100A0" w:rsidRDefault="001100A0" w:rsidP="001100A0">
      <w:pPr>
        <w:pStyle w:val="2"/>
        <w:shd w:val="clear" w:color="auto" w:fill="auto"/>
        <w:ind w:right="0" w:firstLine="851"/>
        <w:jc w:val="center"/>
        <w:rPr>
          <w:b/>
          <w:bCs/>
        </w:rPr>
      </w:pPr>
      <w:r>
        <w:rPr>
          <w:b/>
          <w:bCs/>
        </w:rPr>
        <w:t xml:space="preserve">заміщення повноважень першого заступника та заступника </w:t>
      </w:r>
    </w:p>
    <w:p w:rsidR="001100A0" w:rsidRDefault="001100A0" w:rsidP="001100A0">
      <w:pPr>
        <w:pStyle w:val="2"/>
        <w:shd w:val="clear" w:color="auto" w:fill="auto"/>
        <w:ind w:right="0" w:firstLine="851"/>
        <w:jc w:val="center"/>
        <w:rPr>
          <w:b/>
          <w:bCs/>
        </w:rPr>
      </w:pPr>
      <w:r>
        <w:rPr>
          <w:b/>
          <w:bCs/>
        </w:rPr>
        <w:t>голови районної державної адміністрації</w:t>
      </w:r>
    </w:p>
    <w:p w:rsidR="001100A0" w:rsidRDefault="001100A0" w:rsidP="001100A0">
      <w:pPr>
        <w:pStyle w:val="2"/>
        <w:shd w:val="clear" w:color="auto" w:fill="auto"/>
        <w:ind w:right="0" w:firstLine="851"/>
        <w:jc w:val="center"/>
        <w:rPr>
          <w:b/>
          <w:bCs/>
        </w:rPr>
      </w:pPr>
    </w:p>
    <w:p w:rsidR="001100A0" w:rsidRDefault="001100A0" w:rsidP="001100A0">
      <w:pPr>
        <w:pStyle w:val="2"/>
        <w:shd w:val="clear" w:color="auto" w:fill="auto"/>
        <w:ind w:right="0" w:firstLine="851"/>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61"/>
      </w:tblGrid>
      <w:tr w:rsidR="001100A0" w:rsidTr="003406BC">
        <w:tc>
          <w:tcPr>
            <w:tcW w:w="4536" w:type="dxa"/>
            <w:tcBorders>
              <w:top w:val="single" w:sz="4" w:space="0" w:color="auto"/>
              <w:left w:val="single" w:sz="4" w:space="0" w:color="auto"/>
              <w:bottom w:val="single" w:sz="4" w:space="0" w:color="auto"/>
              <w:right w:val="single" w:sz="4" w:space="0" w:color="auto"/>
            </w:tcBorders>
          </w:tcPr>
          <w:p w:rsidR="001100A0" w:rsidRDefault="001100A0" w:rsidP="003406BC">
            <w:pPr>
              <w:pStyle w:val="2"/>
              <w:shd w:val="clear" w:color="auto" w:fill="auto"/>
              <w:ind w:right="0"/>
              <w:jc w:val="center"/>
              <w:rPr>
                <w:b/>
                <w:bCs/>
              </w:rPr>
            </w:pPr>
          </w:p>
          <w:p w:rsidR="001100A0" w:rsidRDefault="001100A0" w:rsidP="003406BC">
            <w:pPr>
              <w:pStyle w:val="2"/>
              <w:shd w:val="clear" w:color="auto" w:fill="auto"/>
              <w:ind w:right="0"/>
              <w:jc w:val="center"/>
              <w:rPr>
                <w:b/>
                <w:bCs/>
              </w:rPr>
            </w:pPr>
            <w:r>
              <w:rPr>
                <w:b/>
                <w:bCs/>
              </w:rPr>
              <w:t>П о с а д а</w:t>
            </w:r>
          </w:p>
          <w:p w:rsidR="001100A0" w:rsidRDefault="001100A0" w:rsidP="003406BC">
            <w:pPr>
              <w:pStyle w:val="2"/>
              <w:shd w:val="clear" w:color="auto" w:fill="auto"/>
              <w:ind w:right="0"/>
              <w:jc w:val="center"/>
              <w:rPr>
                <w:b/>
                <w:bCs/>
              </w:rPr>
            </w:pPr>
          </w:p>
        </w:tc>
        <w:tc>
          <w:tcPr>
            <w:tcW w:w="4961" w:type="dxa"/>
            <w:tcBorders>
              <w:top w:val="single" w:sz="4" w:space="0" w:color="auto"/>
              <w:left w:val="single" w:sz="4" w:space="0" w:color="auto"/>
              <w:bottom w:val="single" w:sz="4" w:space="0" w:color="auto"/>
              <w:right w:val="single" w:sz="4" w:space="0" w:color="auto"/>
            </w:tcBorders>
          </w:tcPr>
          <w:p w:rsidR="001100A0" w:rsidRDefault="001100A0" w:rsidP="003406BC">
            <w:pPr>
              <w:pStyle w:val="2"/>
              <w:shd w:val="clear" w:color="auto" w:fill="auto"/>
              <w:ind w:right="0"/>
              <w:jc w:val="center"/>
              <w:rPr>
                <w:b/>
                <w:bCs/>
              </w:rPr>
            </w:pPr>
          </w:p>
          <w:p w:rsidR="001100A0" w:rsidRDefault="001100A0" w:rsidP="003406BC">
            <w:pPr>
              <w:pStyle w:val="2"/>
              <w:shd w:val="clear" w:color="auto" w:fill="auto"/>
              <w:ind w:right="0"/>
              <w:jc w:val="center"/>
              <w:rPr>
                <w:b/>
                <w:bCs/>
              </w:rPr>
            </w:pPr>
            <w:r>
              <w:rPr>
                <w:b/>
                <w:bCs/>
              </w:rPr>
              <w:t>Хто  заміщує</w:t>
            </w:r>
          </w:p>
        </w:tc>
      </w:tr>
      <w:tr w:rsidR="001100A0" w:rsidTr="003406BC">
        <w:tc>
          <w:tcPr>
            <w:tcW w:w="4536"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r>
              <w:t>Ференц Едуард Миколайович</w:t>
            </w:r>
          </w:p>
        </w:tc>
        <w:tc>
          <w:tcPr>
            <w:tcW w:w="4961"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p>
          <w:p w:rsidR="001100A0" w:rsidRDefault="001100A0" w:rsidP="003406BC">
            <w:pPr>
              <w:pStyle w:val="2"/>
              <w:shd w:val="clear" w:color="auto" w:fill="auto"/>
              <w:ind w:right="0"/>
              <w:jc w:val="left"/>
            </w:pPr>
            <w:proofErr w:type="spellStart"/>
            <w:r>
              <w:t>Михальчишин</w:t>
            </w:r>
            <w:proofErr w:type="spellEnd"/>
            <w:r>
              <w:t xml:space="preserve"> Микола Степанович</w:t>
            </w:r>
          </w:p>
          <w:p w:rsidR="001100A0" w:rsidRDefault="001100A0" w:rsidP="003406BC">
            <w:pPr>
              <w:pStyle w:val="2"/>
              <w:shd w:val="clear" w:color="auto" w:fill="auto"/>
              <w:ind w:right="0"/>
              <w:jc w:val="left"/>
            </w:pPr>
            <w:r>
              <w:t xml:space="preserve">Михайлів Микола Петрович </w:t>
            </w:r>
          </w:p>
          <w:p w:rsidR="001100A0" w:rsidRDefault="001100A0" w:rsidP="003406BC">
            <w:pPr>
              <w:pStyle w:val="2"/>
              <w:shd w:val="clear" w:color="auto" w:fill="auto"/>
              <w:ind w:right="0"/>
              <w:jc w:val="left"/>
            </w:pPr>
            <w:r>
              <w:t xml:space="preserve">(за відсутності </w:t>
            </w:r>
            <w:proofErr w:type="spellStart"/>
            <w:r>
              <w:t>Михальчишина</w:t>
            </w:r>
            <w:proofErr w:type="spellEnd"/>
            <w:r>
              <w:t xml:space="preserve"> М.С.)</w:t>
            </w:r>
          </w:p>
          <w:p w:rsidR="001100A0" w:rsidRDefault="001100A0" w:rsidP="003406BC">
            <w:pPr>
              <w:pStyle w:val="2"/>
              <w:shd w:val="clear" w:color="auto" w:fill="auto"/>
              <w:ind w:right="0"/>
              <w:jc w:val="left"/>
            </w:pPr>
          </w:p>
        </w:tc>
      </w:tr>
      <w:tr w:rsidR="001100A0" w:rsidTr="003406BC">
        <w:trPr>
          <w:trHeight w:val="100"/>
        </w:trPr>
        <w:tc>
          <w:tcPr>
            <w:tcW w:w="4536"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p>
          <w:p w:rsidR="001100A0" w:rsidRDefault="001100A0" w:rsidP="003406BC">
            <w:pPr>
              <w:pStyle w:val="2"/>
              <w:shd w:val="clear" w:color="auto" w:fill="auto"/>
              <w:ind w:right="0"/>
              <w:jc w:val="left"/>
            </w:pPr>
            <w:proofErr w:type="spellStart"/>
            <w:r>
              <w:t>Михальчишин</w:t>
            </w:r>
            <w:proofErr w:type="spellEnd"/>
            <w:r>
              <w:t xml:space="preserve"> Микола Степанович</w:t>
            </w:r>
          </w:p>
          <w:p w:rsidR="001100A0" w:rsidRDefault="001100A0" w:rsidP="003406BC">
            <w:pPr>
              <w:pStyle w:val="2"/>
              <w:shd w:val="clear" w:color="auto" w:fill="auto"/>
              <w:ind w:right="0"/>
              <w:jc w:val="left"/>
            </w:pPr>
          </w:p>
        </w:tc>
        <w:tc>
          <w:tcPr>
            <w:tcW w:w="4961"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r>
              <w:t>Михайлів Микола Петрович</w:t>
            </w:r>
          </w:p>
        </w:tc>
      </w:tr>
      <w:tr w:rsidR="001100A0" w:rsidTr="003406BC">
        <w:trPr>
          <w:trHeight w:val="100"/>
        </w:trPr>
        <w:tc>
          <w:tcPr>
            <w:tcW w:w="4536"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p>
          <w:p w:rsidR="001100A0" w:rsidRDefault="001100A0" w:rsidP="003406BC">
            <w:pPr>
              <w:pStyle w:val="2"/>
              <w:shd w:val="clear" w:color="auto" w:fill="auto"/>
              <w:ind w:right="0"/>
              <w:jc w:val="left"/>
            </w:pPr>
            <w:r>
              <w:t>Михайлів Микола Петрович</w:t>
            </w:r>
          </w:p>
          <w:p w:rsidR="001100A0" w:rsidRDefault="001100A0" w:rsidP="003406BC">
            <w:pPr>
              <w:pStyle w:val="2"/>
              <w:shd w:val="clear" w:color="auto" w:fill="auto"/>
              <w:ind w:right="0"/>
              <w:jc w:val="left"/>
            </w:pPr>
          </w:p>
        </w:tc>
        <w:tc>
          <w:tcPr>
            <w:tcW w:w="4961" w:type="dxa"/>
            <w:tcBorders>
              <w:top w:val="single" w:sz="4" w:space="0" w:color="auto"/>
              <w:left w:val="single" w:sz="4" w:space="0" w:color="auto"/>
              <w:bottom w:val="single" w:sz="4" w:space="0" w:color="auto"/>
              <w:right w:val="single" w:sz="4" w:space="0" w:color="auto"/>
            </w:tcBorders>
            <w:vAlign w:val="center"/>
          </w:tcPr>
          <w:p w:rsidR="001100A0" w:rsidRDefault="001100A0" w:rsidP="003406BC">
            <w:pPr>
              <w:pStyle w:val="2"/>
              <w:shd w:val="clear" w:color="auto" w:fill="auto"/>
              <w:ind w:right="0"/>
              <w:jc w:val="left"/>
            </w:pPr>
          </w:p>
          <w:p w:rsidR="001100A0" w:rsidRDefault="001100A0" w:rsidP="003406BC">
            <w:pPr>
              <w:pStyle w:val="2"/>
              <w:shd w:val="clear" w:color="auto" w:fill="auto"/>
              <w:ind w:right="0"/>
              <w:jc w:val="left"/>
            </w:pPr>
            <w:proofErr w:type="spellStart"/>
            <w:r>
              <w:t>Михальчишин</w:t>
            </w:r>
            <w:proofErr w:type="spellEnd"/>
            <w:r>
              <w:t xml:space="preserve"> Микола Степанович</w:t>
            </w:r>
          </w:p>
          <w:p w:rsidR="001100A0" w:rsidRDefault="001100A0" w:rsidP="003406BC">
            <w:pPr>
              <w:pStyle w:val="2"/>
              <w:shd w:val="clear" w:color="auto" w:fill="auto"/>
              <w:ind w:right="0"/>
              <w:jc w:val="left"/>
            </w:pPr>
          </w:p>
        </w:tc>
      </w:tr>
    </w:tbl>
    <w:p w:rsidR="001100A0" w:rsidRDefault="001100A0" w:rsidP="001100A0">
      <w:pPr>
        <w:pStyle w:val="2"/>
        <w:shd w:val="clear" w:color="auto" w:fill="auto"/>
        <w:ind w:right="0" w:firstLine="851"/>
      </w:pPr>
    </w:p>
    <w:p w:rsidR="001100A0" w:rsidRDefault="001100A0" w:rsidP="001100A0">
      <w:pPr>
        <w:pStyle w:val="2"/>
        <w:shd w:val="clear" w:color="auto" w:fill="auto"/>
        <w:ind w:right="0" w:firstLine="851"/>
      </w:pPr>
    </w:p>
    <w:p w:rsidR="001100A0" w:rsidRDefault="001100A0" w:rsidP="001100A0">
      <w:pPr>
        <w:pStyle w:val="2"/>
        <w:shd w:val="clear" w:color="auto" w:fill="auto"/>
        <w:ind w:right="0" w:firstLine="851"/>
      </w:pPr>
    </w:p>
    <w:p w:rsidR="001100A0" w:rsidRDefault="001100A0" w:rsidP="001100A0">
      <w:pPr>
        <w:rPr>
          <w:b/>
        </w:rPr>
      </w:pPr>
      <w:proofErr w:type="spellStart"/>
      <w:r>
        <w:rPr>
          <w:b/>
        </w:rPr>
        <w:t>Т.в.о</w:t>
      </w:r>
      <w:proofErr w:type="spellEnd"/>
      <w:r>
        <w:rPr>
          <w:b/>
        </w:rPr>
        <w:t xml:space="preserve">. керівника </w:t>
      </w:r>
    </w:p>
    <w:p w:rsidR="001100A0" w:rsidRPr="00966E8A" w:rsidRDefault="001100A0" w:rsidP="001100A0">
      <w:pPr>
        <w:rPr>
          <w:b/>
        </w:rPr>
      </w:pPr>
      <w:r>
        <w:rPr>
          <w:b/>
        </w:rPr>
        <w:t xml:space="preserve">апарату </w:t>
      </w:r>
      <w:r w:rsidRPr="00966E8A">
        <w:rPr>
          <w:b/>
        </w:rPr>
        <w:t xml:space="preserve">адміністрації                                                      Світлана МІКІТІНА                         </w:t>
      </w:r>
    </w:p>
    <w:p w:rsidR="001100A0" w:rsidRDefault="001100A0" w:rsidP="001100A0">
      <w:pPr>
        <w:pStyle w:val="a3"/>
        <w:spacing w:after="0"/>
        <w:ind w:left="600"/>
      </w:pPr>
    </w:p>
    <w:p w:rsidR="001100A0" w:rsidRDefault="001100A0" w:rsidP="001100A0">
      <w:pPr>
        <w:pStyle w:val="a3"/>
        <w:spacing w:after="0"/>
        <w:ind w:left="600"/>
      </w:pPr>
    </w:p>
    <w:p w:rsidR="001100A0" w:rsidRDefault="001100A0" w:rsidP="001100A0">
      <w:pPr>
        <w:shd w:val="clear" w:color="auto" w:fill="FFFFFF"/>
        <w:tabs>
          <w:tab w:val="left" w:pos="6984"/>
        </w:tabs>
        <w:ind w:left="158" w:firstLine="551"/>
        <w:rPr>
          <w:sz w:val="24"/>
          <w:szCs w:val="24"/>
        </w:rPr>
      </w:pPr>
      <w:r>
        <w:rPr>
          <w:sz w:val="24"/>
          <w:szCs w:val="24"/>
        </w:rPr>
        <w:t>Світлана АЛЕКСАНЯН</w:t>
      </w:r>
    </w:p>
    <w:p w:rsidR="001100A0" w:rsidRPr="00CB64A5" w:rsidRDefault="001100A0" w:rsidP="001100A0">
      <w:pPr>
        <w:shd w:val="clear" w:color="auto" w:fill="FFFFFF"/>
        <w:tabs>
          <w:tab w:val="left" w:pos="6984"/>
        </w:tabs>
        <w:ind w:left="158" w:firstLine="551"/>
        <w:rPr>
          <w:sz w:val="24"/>
          <w:szCs w:val="24"/>
        </w:rPr>
      </w:pPr>
    </w:p>
    <w:p w:rsidR="001100A0" w:rsidRPr="00CB64A5" w:rsidRDefault="001100A0" w:rsidP="001100A0">
      <w:pPr>
        <w:shd w:val="clear" w:color="auto" w:fill="FFFFFF"/>
        <w:tabs>
          <w:tab w:val="left" w:pos="6984"/>
        </w:tabs>
        <w:ind w:left="158" w:firstLine="551"/>
        <w:rPr>
          <w:sz w:val="24"/>
          <w:szCs w:val="24"/>
        </w:rPr>
      </w:pPr>
    </w:p>
    <w:p w:rsidR="001100A0" w:rsidRDefault="001100A0" w:rsidP="001100A0">
      <w:pPr>
        <w:shd w:val="clear" w:color="auto" w:fill="FFFFFF"/>
        <w:tabs>
          <w:tab w:val="left" w:pos="6984"/>
        </w:tabs>
        <w:ind w:left="158" w:firstLine="551"/>
      </w:pPr>
      <w:r w:rsidRPr="00CB64A5">
        <w:rPr>
          <w:sz w:val="24"/>
          <w:szCs w:val="24"/>
        </w:rPr>
        <w:t>О</w:t>
      </w:r>
      <w:r>
        <w:rPr>
          <w:sz w:val="24"/>
          <w:szCs w:val="24"/>
        </w:rPr>
        <w:t xml:space="preserve">лена </w:t>
      </w:r>
      <w:r w:rsidRPr="00CB64A5">
        <w:rPr>
          <w:sz w:val="24"/>
          <w:szCs w:val="24"/>
        </w:rPr>
        <w:t>КРАВЕЦЬ</w:t>
      </w:r>
    </w:p>
    <w:p w:rsidR="001100A0" w:rsidRDefault="001100A0" w:rsidP="001100A0">
      <w:pPr>
        <w:pStyle w:val="2"/>
        <w:shd w:val="clear" w:color="auto" w:fill="auto"/>
        <w:ind w:right="0" w:firstLine="851"/>
      </w:pPr>
    </w:p>
    <w:p w:rsidR="001100A0" w:rsidRDefault="001100A0" w:rsidP="001100A0"/>
    <w:p w:rsidR="001100A0" w:rsidRDefault="001100A0" w:rsidP="001100A0"/>
    <w:p w:rsidR="0043509E" w:rsidRDefault="0043509E"/>
    <w:sectPr w:rsidR="0043509E" w:rsidSect="00FC22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A0"/>
    <w:rsid w:val="001100A0"/>
    <w:rsid w:val="00145D63"/>
    <w:rsid w:val="0043509E"/>
    <w:rsid w:val="00B0795A"/>
    <w:rsid w:val="00C95ACC"/>
    <w:rsid w:val="00D22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A0"/>
    <w:pPr>
      <w:autoSpaceDE w:val="0"/>
      <w:autoSpaceDN w:val="0"/>
      <w:ind w:firstLine="0"/>
      <w:jc w:val="left"/>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0A0"/>
    <w:pPr>
      <w:autoSpaceDE/>
      <w:autoSpaceDN/>
      <w:spacing w:after="120"/>
    </w:pPr>
    <w:rPr>
      <w:sz w:val="24"/>
      <w:szCs w:val="24"/>
    </w:rPr>
  </w:style>
  <w:style w:type="character" w:customStyle="1" w:styleId="a4">
    <w:name w:val="Основной текст Знак"/>
    <w:basedOn w:val="a0"/>
    <w:link w:val="a3"/>
    <w:rsid w:val="001100A0"/>
    <w:rPr>
      <w:rFonts w:eastAsia="Times New Roman"/>
      <w:sz w:val="24"/>
      <w:szCs w:val="24"/>
      <w:lang w:eastAsia="ru-RU"/>
    </w:rPr>
  </w:style>
  <w:style w:type="paragraph" w:styleId="a5">
    <w:name w:val="Body Text Indent"/>
    <w:basedOn w:val="a"/>
    <w:link w:val="a6"/>
    <w:rsid w:val="001100A0"/>
    <w:pPr>
      <w:spacing w:after="120"/>
      <w:ind w:left="283"/>
    </w:pPr>
  </w:style>
  <w:style w:type="character" w:customStyle="1" w:styleId="a6">
    <w:name w:val="Основной текст с отступом Знак"/>
    <w:basedOn w:val="a0"/>
    <w:link w:val="a5"/>
    <w:rsid w:val="001100A0"/>
    <w:rPr>
      <w:rFonts w:eastAsia="Times New Roman"/>
      <w:szCs w:val="28"/>
      <w:lang w:eastAsia="ru-RU"/>
    </w:rPr>
  </w:style>
  <w:style w:type="paragraph" w:styleId="2">
    <w:name w:val="Body Text 2"/>
    <w:basedOn w:val="a"/>
    <w:link w:val="20"/>
    <w:rsid w:val="001100A0"/>
    <w:pPr>
      <w:shd w:val="clear" w:color="auto" w:fill="FFFFFF"/>
      <w:ind w:right="10"/>
      <w:jc w:val="both"/>
    </w:pPr>
  </w:style>
  <w:style w:type="character" w:customStyle="1" w:styleId="20">
    <w:name w:val="Основной текст 2 Знак"/>
    <w:basedOn w:val="a0"/>
    <w:link w:val="2"/>
    <w:rsid w:val="001100A0"/>
    <w:rPr>
      <w:rFonts w:eastAsia="Times New Roman"/>
      <w:szCs w:val="28"/>
      <w:shd w:val="clear" w:color="auto" w:fill="FFFFFF"/>
      <w:lang w:eastAsia="ru-RU"/>
    </w:rPr>
  </w:style>
  <w:style w:type="paragraph" w:customStyle="1" w:styleId="1">
    <w:name w:val="заголовок 1"/>
    <w:basedOn w:val="a"/>
    <w:next w:val="a"/>
    <w:rsid w:val="001100A0"/>
    <w:pPr>
      <w:keepNext/>
      <w:jc w:val="center"/>
    </w:pPr>
    <w:rPr>
      <w:b/>
      <w:bCs/>
      <w:u w:val="single"/>
    </w:rPr>
  </w:style>
  <w:style w:type="paragraph" w:customStyle="1" w:styleId="21">
    <w:name w:val="заголовок 2"/>
    <w:basedOn w:val="a"/>
    <w:next w:val="a"/>
    <w:rsid w:val="001100A0"/>
    <w:pPr>
      <w:keepNext/>
      <w:jc w:val="center"/>
    </w:pPr>
    <w:rPr>
      <w:b/>
      <w:bCs/>
    </w:rPr>
  </w:style>
  <w:style w:type="character" w:styleId="a7">
    <w:name w:val="Strong"/>
    <w:basedOn w:val="a0"/>
    <w:uiPriority w:val="22"/>
    <w:qFormat/>
    <w:rsid w:val="001100A0"/>
    <w:rPr>
      <w:b/>
      <w:bCs/>
    </w:rPr>
  </w:style>
  <w:style w:type="character" w:customStyle="1" w:styleId="Bodytext2">
    <w:name w:val="Body text (2)"/>
    <w:basedOn w:val="a0"/>
    <w:rsid w:val="001100A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A0"/>
    <w:pPr>
      <w:autoSpaceDE w:val="0"/>
      <w:autoSpaceDN w:val="0"/>
      <w:ind w:firstLine="0"/>
      <w:jc w:val="left"/>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0A0"/>
    <w:pPr>
      <w:autoSpaceDE/>
      <w:autoSpaceDN/>
      <w:spacing w:after="120"/>
    </w:pPr>
    <w:rPr>
      <w:sz w:val="24"/>
      <w:szCs w:val="24"/>
    </w:rPr>
  </w:style>
  <w:style w:type="character" w:customStyle="1" w:styleId="a4">
    <w:name w:val="Основной текст Знак"/>
    <w:basedOn w:val="a0"/>
    <w:link w:val="a3"/>
    <w:rsid w:val="001100A0"/>
    <w:rPr>
      <w:rFonts w:eastAsia="Times New Roman"/>
      <w:sz w:val="24"/>
      <w:szCs w:val="24"/>
      <w:lang w:eastAsia="ru-RU"/>
    </w:rPr>
  </w:style>
  <w:style w:type="paragraph" w:styleId="a5">
    <w:name w:val="Body Text Indent"/>
    <w:basedOn w:val="a"/>
    <w:link w:val="a6"/>
    <w:rsid w:val="001100A0"/>
    <w:pPr>
      <w:spacing w:after="120"/>
      <w:ind w:left="283"/>
    </w:pPr>
  </w:style>
  <w:style w:type="character" w:customStyle="1" w:styleId="a6">
    <w:name w:val="Основной текст с отступом Знак"/>
    <w:basedOn w:val="a0"/>
    <w:link w:val="a5"/>
    <w:rsid w:val="001100A0"/>
    <w:rPr>
      <w:rFonts w:eastAsia="Times New Roman"/>
      <w:szCs w:val="28"/>
      <w:lang w:eastAsia="ru-RU"/>
    </w:rPr>
  </w:style>
  <w:style w:type="paragraph" w:styleId="2">
    <w:name w:val="Body Text 2"/>
    <w:basedOn w:val="a"/>
    <w:link w:val="20"/>
    <w:rsid w:val="001100A0"/>
    <w:pPr>
      <w:shd w:val="clear" w:color="auto" w:fill="FFFFFF"/>
      <w:ind w:right="10"/>
      <w:jc w:val="both"/>
    </w:pPr>
  </w:style>
  <w:style w:type="character" w:customStyle="1" w:styleId="20">
    <w:name w:val="Основной текст 2 Знак"/>
    <w:basedOn w:val="a0"/>
    <w:link w:val="2"/>
    <w:rsid w:val="001100A0"/>
    <w:rPr>
      <w:rFonts w:eastAsia="Times New Roman"/>
      <w:szCs w:val="28"/>
      <w:shd w:val="clear" w:color="auto" w:fill="FFFFFF"/>
      <w:lang w:eastAsia="ru-RU"/>
    </w:rPr>
  </w:style>
  <w:style w:type="paragraph" w:customStyle="1" w:styleId="1">
    <w:name w:val="заголовок 1"/>
    <w:basedOn w:val="a"/>
    <w:next w:val="a"/>
    <w:rsid w:val="001100A0"/>
    <w:pPr>
      <w:keepNext/>
      <w:jc w:val="center"/>
    </w:pPr>
    <w:rPr>
      <w:b/>
      <w:bCs/>
      <w:u w:val="single"/>
    </w:rPr>
  </w:style>
  <w:style w:type="paragraph" w:customStyle="1" w:styleId="21">
    <w:name w:val="заголовок 2"/>
    <w:basedOn w:val="a"/>
    <w:next w:val="a"/>
    <w:rsid w:val="001100A0"/>
    <w:pPr>
      <w:keepNext/>
      <w:jc w:val="center"/>
    </w:pPr>
    <w:rPr>
      <w:b/>
      <w:bCs/>
    </w:rPr>
  </w:style>
  <w:style w:type="character" w:styleId="a7">
    <w:name w:val="Strong"/>
    <w:basedOn w:val="a0"/>
    <w:uiPriority w:val="22"/>
    <w:qFormat/>
    <w:rsid w:val="001100A0"/>
    <w:rPr>
      <w:b/>
      <w:bCs/>
    </w:rPr>
  </w:style>
  <w:style w:type="character" w:customStyle="1" w:styleId="Bodytext2">
    <w:name w:val="Body text (2)"/>
    <w:basedOn w:val="a0"/>
    <w:rsid w:val="001100A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24093</Words>
  <Characters>13734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2021-09-03T11:37:00Z</dcterms:created>
  <dcterms:modified xsi:type="dcterms:W3CDTF">2021-09-03T11:38:00Z</dcterms:modified>
</cp:coreProperties>
</file>