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0B" w:rsidRPr="00195E9C" w:rsidRDefault="00D76D0B" w:rsidP="00D76D0B">
      <w:pPr>
        <w:autoSpaceDE w:val="0"/>
        <w:autoSpaceDN w:val="0"/>
        <w:adjustRightInd w:val="0"/>
        <w:ind w:left="5103" w:firstLine="0"/>
        <w:jc w:val="left"/>
        <w:rPr>
          <w:b/>
          <w:bCs/>
          <w:color w:val="000000"/>
        </w:rPr>
      </w:pPr>
      <w:r w:rsidRPr="00195E9C">
        <w:rPr>
          <w:b/>
          <w:bCs/>
          <w:color w:val="000000"/>
        </w:rPr>
        <w:t>Начальнику Тернопільської районної військової адміністрації</w:t>
      </w:r>
    </w:p>
    <w:p w:rsidR="00D76D0B" w:rsidRPr="00195E9C" w:rsidRDefault="00D76D0B" w:rsidP="00D76D0B">
      <w:pPr>
        <w:autoSpaceDE w:val="0"/>
        <w:autoSpaceDN w:val="0"/>
        <w:adjustRightInd w:val="0"/>
        <w:ind w:left="5103" w:firstLine="0"/>
        <w:jc w:val="left"/>
        <w:rPr>
          <w:b/>
          <w:bCs/>
          <w:color w:val="000000"/>
        </w:rPr>
      </w:pPr>
      <w:r w:rsidRPr="00195E9C">
        <w:rPr>
          <w:b/>
          <w:bCs/>
          <w:color w:val="000000"/>
        </w:rPr>
        <w:t>Ярославу МАТВІЙЧУКУ</w:t>
      </w:r>
    </w:p>
    <w:p w:rsidR="00D3477E" w:rsidRPr="00195E9C" w:rsidRDefault="00D3477E" w:rsidP="00E316F8">
      <w:pPr>
        <w:autoSpaceDE w:val="0"/>
        <w:autoSpaceDN w:val="0"/>
        <w:adjustRightInd w:val="0"/>
        <w:ind w:left="5103" w:firstLine="0"/>
        <w:jc w:val="left"/>
        <w:rPr>
          <w:b/>
          <w:bCs/>
          <w:color w:val="000000"/>
        </w:rPr>
      </w:pPr>
    </w:p>
    <w:p w:rsidR="00D3477E" w:rsidRPr="00195E9C" w:rsidRDefault="00D3477E" w:rsidP="00D3477E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D3477E" w:rsidRPr="00195E9C" w:rsidRDefault="00D3477E" w:rsidP="00D347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40F2E" w:rsidRPr="00840F2E" w:rsidRDefault="00840F2E" w:rsidP="00840F2E">
      <w:pPr>
        <w:autoSpaceDE w:val="0"/>
        <w:autoSpaceDN w:val="0"/>
        <w:adjustRightInd w:val="0"/>
        <w:jc w:val="center"/>
        <w:rPr>
          <w:b/>
        </w:rPr>
      </w:pPr>
      <w:r w:rsidRPr="00840F2E">
        <w:rPr>
          <w:b/>
        </w:rPr>
        <w:t>ДОПОВІДНА ЗАПИСКА</w:t>
      </w:r>
    </w:p>
    <w:p w:rsidR="00840F2E" w:rsidRPr="00840F2E" w:rsidRDefault="00840F2E" w:rsidP="00840F2E">
      <w:pPr>
        <w:autoSpaceDE w:val="0"/>
        <w:autoSpaceDN w:val="0"/>
        <w:adjustRightInd w:val="0"/>
        <w:jc w:val="center"/>
        <w:rPr>
          <w:b/>
        </w:rPr>
      </w:pPr>
      <w:r w:rsidRPr="00840F2E">
        <w:rPr>
          <w:b/>
        </w:rPr>
        <w:t>щодо стану розгляду запитів на інформацію,</w:t>
      </w:r>
      <w:r>
        <w:rPr>
          <w:b/>
        </w:rPr>
        <w:t xml:space="preserve"> </w:t>
      </w:r>
      <w:r w:rsidRPr="00840F2E">
        <w:rPr>
          <w:b/>
        </w:rPr>
        <w:t xml:space="preserve">що надійшли </w:t>
      </w:r>
    </w:p>
    <w:p w:rsidR="00840F2E" w:rsidRPr="00840F2E" w:rsidRDefault="00840F2E" w:rsidP="00840F2E">
      <w:pPr>
        <w:autoSpaceDE w:val="0"/>
        <w:autoSpaceDN w:val="0"/>
        <w:adjustRightInd w:val="0"/>
        <w:jc w:val="center"/>
        <w:rPr>
          <w:b/>
        </w:rPr>
      </w:pPr>
      <w:r w:rsidRPr="00840F2E">
        <w:rPr>
          <w:b/>
        </w:rPr>
        <w:t>до районної військової адміністрації за ІІ квартал 2026 року</w:t>
      </w:r>
    </w:p>
    <w:p w:rsidR="00840F2E" w:rsidRPr="00840F2E" w:rsidRDefault="00840F2E" w:rsidP="00840F2E">
      <w:pPr>
        <w:autoSpaceDE w:val="0"/>
        <w:autoSpaceDN w:val="0"/>
        <w:adjustRightInd w:val="0"/>
        <w:jc w:val="center"/>
        <w:rPr>
          <w:b/>
        </w:rPr>
      </w:pPr>
    </w:p>
    <w:p w:rsidR="00840F2E" w:rsidRDefault="00840F2E" w:rsidP="00D3477E">
      <w:pPr>
        <w:autoSpaceDE w:val="0"/>
        <w:autoSpaceDN w:val="0"/>
        <w:adjustRightInd w:val="0"/>
      </w:pPr>
      <w:r>
        <w:t xml:space="preserve">Відповідно до Указу Президента України від 24 лютого 2022 року № 64 „Про введення воєнного стану в Україні” (зі змінами) на території України введено воєнний стан. </w:t>
      </w:r>
    </w:p>
    <w:p w:rsidR="00840F2E" w:rsidRDefault="00840F2E" w:rsidP="00D3477E">
      <w:pPr>
        <w:autoSpaceDE w:val="0"/>
        <w:autoSpaceDN w:val="0"/>
        <w:adjustRightInd w:val="0"/>
      </w:pPr>
      <w:r>
        <w:t>У зв’</w:t>
      </w:r>
      <w:r>
        <w:t>язку з цим розгляд запитів на публічну інформацію розпорядниками публічної інформації може бути призупинено (відстрочено). Відповідно до частини шостої статті 22 Закону України „Про доступ до публічної інформації”, у разі якщо запитувана інформація не може бути надана у стро</w:t>
      </w:r>
      <w:r>
        <w:t>ки, визначені цим Законом, у зв’</w:t>
      </w:r>
      <w:bookmarkStart w:id="0" w:name="_GoBack"/>
      <w:bookmarkEnd w:id="0"/>
      <w:r>
        <w:t xml:space="preserve">язку з настанням обставин непереборної сили, допускається відстрочка у задоволенні запиту на інформацію. </w:t>
      </w:r>
    </w:p>
    <w:p w:rsidR="00840F2E" w:rsidRDefault="00840F2E" w:rsidP="00D3477E">
      <w:pPr>
        <w:autoSpaceDE w:val="0"/>
        <w:autoSpaceDN w:val="0"/>
        <w:adjustRightInd w:val="0"/>
      </w:pPr>
      <w:r>
        <w:t xml:space="preserve">Протягом ІІ кварталу 2026 року до районної військової адміністрації надійшло 5 запитів про надання публічної інформації. </w:t>
      </w:r>
    </w:p>
    <w:p w:rsidR="00840F2E" w:rsidRDefault="00840F2E" w:rsidP="00D3477E">
      <w:pPr>
        <w:autoSpaceDE w:val="0"/>
        <w:autoSpaceDN w:val="0"/>
        <w:adjustRightInd w:val="0"/>
      </w:pPr>
      <w:r>
        <w:t xml:space="preserve">Відповідно до розпорядження начальника районної військової адміністрації від 15 вересня 2023 року № 207/01-01 „Про затвердження Порядку відшкодування фактичних витрат на копіювання або друк документів, що надаються за запитом на інформацію, розпорядником якої є Тернопільська районна державна адміністрація, та їх розмір” інформація за запитами надається безоплатно. У разі якщо задоволення запиту передбачає виготовлення копій документів обсягом понад 10 сторінок, запитувач відшкодовує фактичні витрати на їх копіювання та друк. </w:t>
      </w:r>
    </w:p>
    <w:p w:rsidR="00D3477E" w:rsidRDefault="00840F2E" w:rsidP="00D3477E">
      <w:pPr>
        <w:autoSpaceDE w:val="0"/>
        <w:autoSpaceDN w:val="0"/>
        <w:adjustRightInd w:val="0"/>
      </w:pPr>
      <w:r>
        <w:t>Усі запити на публічну інформацію опрацьовано, відповіді надано у строки, встановлені чинним законодавством.</w:t>
      </w:r>
    </w:p>
    <w:p w:rsidR="004147ED" w:rsidRDefault="004147ED" w:rsidP="002C587B">
      <w:pPr>
        <w:autoSpaceDE w:val="0"/>
        <w:autoSpaceDN w:val="0"/>
        <w:adjustRightInd w:val="0"/>
        <w:ind w:firstLine="0"/>
      </w:pPr>
    </w:p>
    <w:p w:rsidR="004147ED" w:rsidRPr="00195E9C" w:rsidRDefault="004147ED" w:rsidP="00D3477E">
      <w:pPr>
        <w:autoSpaceDE w:val="0"/>
        <w:autoSpaceDN w:val="0"/>
        <w:adjustRightInd w:val="0"/>
      </w:pPr>
    </w:p>
    <w:p w:rsidR="00095856" w:rsidRPr="00251E49" w:rsidRDefault="00095856" w:rsidP="00095856">
      <w:pPr>
        <w:shd w:val="clear" w:color="auto" w:fill="FFFFFF"/>
        <w:autoSpaceDE w:val="0"/>
        <w:autoSpaceDN w:val="0"/>
        <w:adjustRightInd w:val="0"/>
        <w:ind w:right="848" w:firstLine="0"/>
        <w:rPr>
          <w:b/>
          <w:color w:val="000000"/>
        </w:rPr>
      </w:pPr>
      <w:r>
        <w:rPr>
          <w:b/>
          <w:color w:val="000000"/>
        </w:rPr>
        <w:t xml:space="preserve">Начальник </w:t>
      </w:r>
      <w:r w:rsidRPr="00251E49">
        <w:rPr>
          <w:b/>
          <w:color w:val="000000"/>
        </w:rPr>
        <w:t xml:space="preserve">відділу загального </w:t>
      </w:r>
    </w:p>
    <w:p w:rsidR="00095856" w:rsidRDefault="00095856" w:rsidP="00095856">
      <w:pPr>
        <w:shd w:val="clear" w:color="auto" w:fill="FFFFFF"/>
        <w:autoSpaceDE w:val="0"/>
        <w:autoSpaceDN w:val="0"/>
        <w:adjustRightInd w:val="0"/>
        <w:ind w:right="848" w:firstLine="0"/>
        <w:rPr>
          <w:b/>
          <w:color w:val="000000"/>
        </w:rPr>
      </w:pPr>
      <w:r w:rsidRPr="00251E49">
        <w:rPr>
          <w:b/>
          <w:color w:val="000000"/>
        </w:rPr>
        <w:t xml:space="preserve">діловодства та контролю </w:t>
      </w:r>
    </w:p>
    <w:p w:rsidR="00095856" w:rsidRDefault="00095856" w:rsidP="00095856">
      <w:pPr>
        <w:shd w:val="clear" w:color="auto" w:fill="FFFFFF"/>
        <w:autoSpaceDE w:val="0"/>
        <w:autoSpaceDN w:val="0"/>
        <w:adjustRightInd w:val="0"/>
        <w:ind w:right="-1" w:firstLine="0"/>
      </w:pPr>
      <w:r w:rsidRPr="00251E49">
        <w:rPr>
          <w:b/>
          <w:color w:val="000000"/>
        </w:rPr>
        <w:t xml:space="preserve">апарату адміністрації                      </w:t>
      </w:r>
      <w:r>
        <w:rPr>
          <w:b/>
          <w:color w:val="000000"/>
        </w:rPr>
        <w:t xml:space="preserve"> </w:t>
      </w:r>
      <w:r w:rsidRPr="00251E49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                  </w:t>
      </w:r>
      <w:r w:rsidRPr="00251E49">
        <w:rPr>
          <w:b/>
          <w:color w:val="000000"/>
        </w:rPr>
        <w:t xml:space="preserve">       </w:t>
      </w:r>
      <w:r>
        <w:rPr>
          <w:b/>
          <w:color w:val="000000"/>
        </w:rPr>
        <w:t>Людмила ТИШКО</w:t>
      </w:r>
    </w:p>
    <w:p w:rsidR="009E6EBE" w:rsidRPr="009B560A" w:rsidRDefault="009E6EBE" w:rsidP="00095856">
      <w:pPr>
        <w:shd w:val="clear" w:color="auto" w:fill="FFFFFF"/>
        <w:autoSpaceDE w:val="0"/>
        <w:autoSpaceDN w:val="0"/>
        <w:adjustRightInd w:val="0"/>
        <w:ind w:right="141" w:firstLine="0"/>
        <w:rPr>
          <w:sz w:val="24"/>
          <w:szCs w:val="24"/>
        </w:rPr>
      </w:pPr>
    </w:p>
    <w:sectPr w:rsidR="009E6EBE" w:rsidRPr="009B560A" w:rsidSect="006A1958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43C26"/>
    <w:multiLevelType w:val="hybridMultilevel"/>
    <w:tmpl w:val="0B18E4D4"/>
    <w:lvl w:ilvl="0" w:tplc="9474CF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3C"/>
    <w:rsid w:val="00003359"/>
    <w:rsid w:val="00095856"/>
    <w:rsid w:val="000B6F3C"/>
    <w:rsid w:val="000E591C"/>
    <w:rsid w:val="000F39A5"/>
    <w:rsid w:val="001439AB"/>
    <w:rsid w:val="001902B1"/>
    <w:rsid w:val="001C1379"/>
    <w:rsid w:val="001D6B2F"/>
    <w:rsid w:val="002032C3"/>
    <w:rsid w:val="002312BA"/>
    <w:rsid w:val="0026723B"/>
    <w:rsid w:val="002C587B"/>
    <w:rsid w:val="002D41FA"/>
    <w:rsid w:val="003512F8"/>
    <w:rsid w:val="003E2647"/>
    <w:rsid w:val="00400DC1"/>
    <w:rsid w:val="004028C3"/>
    <w:rsid w:val="004147ED"/>
    <w:rsid w:val="004171B7"/>
    <w:rsid w:val="00514A32"/>
    <w:rsid w:val="0054057A"/>
    <w:rsid w:val="00562A18"/>
    <w:rsid w:val="005A7E61"/>
    <w:rsid w:val="00667F5C"/>
    <w:rsid w:val="006A1958"/>
    <w:rsid w:val="006F0431"/>
    <w:rsid w:val="00785B34"/>
    <w:rsid w:val="00840F2E"/>
    <w:rsid w:val="00864A59"/>
    <w:rsid w:val="008C037B"/>
    <w:rsid w:val="008F020E"/>
    <w:rsid w:val="009572BF"/>
    <w:rsid w:val="009B560A"/>
    <w:rsid w:val="009E69B0"/>
    <w:rsid w:val="009E6EBE"/>
    <w:rsid w:val="00A62C02"/>
    <w:rsid w:val="00A802C2"/>
    <w:rsid w:val="00B548D3"/>
    <w:rsid w:val="00B61C29"/>
    <w:rsid w:val="00BF2C25"/>
    <w:rsid w:val="00C65324"/>
    <w:rsid w:val="00C97D85"/>
    <w:rsid w:val="00CF3054"/>
    <w:rsid w:val="00D3477E"/>
    <w:rsid w:val="00D454CA"/>
    <w:rsid w:val="00D54952"/>
    <w:rsid w:val="00D76D0B"/>
    <w:rsid w:val="00D92785"/>
    <w:rsid w:val="00DB349F"/>
    <w:rsid w:val="00E27BED"/>
    <w:rsid w:val="00E316F8"/>
    <w:rsid w:val="00EF558F"/>
    <w:rsid w:val="00F54B91"/>
    <w:rsid w:val="00F86521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248F-4938-4F49-8085-0F98B73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5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D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7D85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0335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33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2024-01-18T13:18:00Z</cp:lastPrinted>
  <dcterms:created xsi:type="dcterms:W3CDTF">2026-04-07T07:40:00Z</dcterms:created>
  <dcterms:modified xsi:type="dcterms:W3CDTF">2026-07-06T08:04:00Z</dcterms:modified>
</cp:coreProperties>
</file>