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 w:rsidR="0098604E">
        <w:t>09</w:t>
      </w:r>
      <w:r w:rsidR="000B5EA4">
        <w:t>.0</w:t>
      </w:r>
      <w:r w:rsidR="0098604E">
        <w:t>3</w:t>
      </w:r>
      <w:r w:rsidR="000B5EA4">
        <w:t>.202</w:t>
      </w:r>
      <w:r w:rsidR="0098604E">
        <w:t>6</w:t>
      </w:r>
      <w:r w:rsidR="000B5EA4">
        <w:t xml:space="preserve"> у Єдиному реєстрі з оцінки впливу на довкілля оголошення про початок громадського обговорення звіту з оцінки впливу на довкілля планованої діяльності ТОВ «Полімерна Група «Терполімергаз» (реєстраційний номер справи у реєстрі </w:t>
      </w:r>
      <w:r w:rsidR="0098604E">
        <w:t>15140</w:t>
      </w:r>
      <w:r w:rsidR="000B5EA4">
        <w:t xml:space="preserve">) </w:t>
      </w:r>
      <w:r>
        <w:t xml:space="preserve">щодо </w:t>
      </w:r>
      <w:r w:rsidR="0098604E">
        <w:t>виготовлення вторинної сировини (гранул) з подальшим використанням для власного виробництва поліетиленових труб на об’єкті за адресами: Україна, Тернопільська область, м. Тернопіль, вул. Дениса Лукіяновича, буд.8; вул. Дениса Лукіяновича, буд.8, приміщення 7</w:t>
      </w:r>
      <w:r w:rsidR="0098604E">
        <w:t>.</w:t>
      </w:r>
      <w:bookmarkStart w:id="0" w:name="_GoBack"/>
      <w:bookmarkEnd w:id="0"/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70577C"/>
    <w:rsid w:val="009557CB"/>
    <w:rsid w:val="00966E7E"/>
    <w:rsid w:val="0098604E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2024-10-16T08:52:00Z</dcterms:created>
  <dcterms:modified xsi:type="dcterms:W3CDTF">2026-03-10T07:51:00Z</dcterms:modified>
</cp:coreProperties>
</file>