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</w:t>
      </w:r>
      <w:r w:rsidR="00EB3F36">
        <w:t>інформуємо, що управлінням екології та природних ресурсів Тернопільської обл</w:t>
      </w:r>
      <w:r w:rsidR="00EB3F36">
        <w:t xml:space="preserve">асної військової </w:t>
      </w:r>
      <w:r w:rsidR="00EB3F36">
        <w:t>адміністрації</w:t>
      </w:r>
      <w:r w:rsidR="00EB3F36">
        <w:t xml:space="preserve"> </w:t>
      </w:r>
      <w:bookmarkStart w:id="0" w:name="_GoBack"/>
      <w:bookmarkEnd w:id="0"/>
      <w:r w:rsidR="00EB3F36">
        <w:t>01 травня 2026 року за № 04.3/1002-15140/1 видано висновок з оцінки впливу на довкілля планованої діяльності ТОВ «ПОЛІМЕРНА ГРУПА«ТЕРПОЛІМЕРГАЗ» щодо збільшення обсягів відновлення відходів полімерів (поліетиленові відходи) на об’єкті оброблення відходів, що не є небезпечними, потужністю менше 100 тонн на добу по вул. Дениса Лукіяновича, 8 та вул. Дениса Лукіяновича, 8, приміщення 7з у м. Тернопіль.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70577C"/>
    <w:rsid w:val="009557CB"/>
    <w:rsid w:val="00966E7E"/>
    <w:rsid w:val="0098604E"/>
    <w:rsid w:val="00EB3F36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6</cp:revision>
  <cp:lastPrinted>2024-04-03T07:02:00Z</cp:lastPrinted>
  <dcterms:created xsi:type="dcterms:W3CDTF">2024-10-16T08:52:00Z</dcterms:created>
  <dcterms:modified xsi:type="dcterms:W3CDTF">2026-05-05T07:54:00Z</dcterms:modified>
</cp:coreProperties>
</file>