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14D6" w:rsidRDefault="008514D6" w:rsidP="008514D6">
      <w:pPr>
        <w:ind w:left="6663" w:right="-143"/>
        <w:rPr>
          <w:lang w:eastAsia="uk-UA"/>
        </w:rPr>
      </w:pPr>
    </w:p>
    <w:tbl>
      <w:tblPr>
        <w:tblStyle w:val="a5"/>
        <w:tblW w:w="10207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36"/>
        <w:gridCol w:w="4771"/>
      </w:tblGrid>
      <w:tr w:rsidR="008514D6" w:rsidRPr="00855317" w:rsidTr="00CC08AD">
        <w:tc>
          <w:tcPr>
            <w:tcW w:w="5436" w:type="dxa"/>
          </w:tcPr>
          <w:p w:rsidR="008514D6" w:rsidRDefault="008514D6" w:rsidP="00CC08AD">
            <w:pPr>
              <w:ind w:right="589"/>
              <w:jc w:val="center"/>
              <w:rPr>
                <w:b/>
                <w:color w:val="000000"/>
                <w:lang w:val="en-US" w:eastAsia="uk-UA"/>
              </w:rPr>
            </w:pPr>
            <w:r>
              <w:rPr>
                <w:b/>
                <w:color w:val="000000"/>
                <w:lang w:eastAsia="uk-UA"/>
              </w:rPr>
              <w:t>ПОГОДЖЕНО</w:t>
            </w:r>
          </w:p>
          <w:p w:rsidR="008514D6" w:rsidRDefault="008514D6" w:rsidP="00CC08AD">
            <w:pPr>
              <w:rPr>
                <w:b/>
                <w:color w:val="000000"/>
                <w:lang w:val="en-US" w:eastAsia="uk-UA"/>
              </w:rPr>
            </w:pPr>
            <w:r>
              <w:rPr>
                <w:b/>
                <w:color w:val="000000"/>
                <w:lang w:val="en-US" w:eastAsia="uk-UA"/>
              </w:rPr>
              <w:t>_______________________________</w:t>
            </w:r>
          </w:p>
          <w:p w:rsidR="008514D6" w:rsidRDefault="008514D6" w:rsidP="00CC08AD">
            <w:pPr>
              <w:ind w:right="600"/>
              <w:rPr>
                <w:b/>
                <w:color w:val="000000"/>
                <w:lang w:val="en-US" w:eastAsia="uk-UA"/>
              </w:rPr>
            </w:pPr>
            <w:r>
              <w:rPr>
                <w:b/>
                <w:color w:val="000000"/>
                <w:lang w:val="en-US" w:eastAsia="uk-UA"/>
              </w:rPr>
              <w:t>_________________________________</w:t>
            </w:r>
          </w:p>
          <w:p w:rsidR="008514D6" w:rsidRPr="00855317" w:rsidRDefault="008514D6" w:rsidP="00CC08AD">
            <w:pPr>
              <w:rPr>
                <w:b/>
                <w:color w:val="000000"/>
                <w:lang w:val="en-US" w:eastAsia="uk-UA"/>
              </w:rPr>
            </w:pPr>
            <w:r>
              <w:rPr>
                <w:b/>
                <w:color w:val="000000"/>
                <w:lang w:val="en-US" w:eastAsia="uk-UA"/>
              </w:rPr>
              <w:t>__________________________________</w:t>
            </w:r>
          </w:p>
          <w:p w:rsidR="008514D6" w:rsidRPr="00855317" w:rsidRDefault="008514D6" w:rsidP="00CC08AD">
            <w:pPr>
              <w:ind w:right="873"/>
              <w:jc w:val="right"/>
              <w:rPr>
                <w:b/>
                <w:lang w:val="en-US"/>
              </w:rPr>
            </w:pPr>
            <w:r>
              <w:rPr>
                <w:b/>
                <w:color w:val="000000"/>
                <w:lang w:eastAsia="uk-UA"/>
              </w:rPr>
              <w:t>____   ________202</w:t>
            </w:r>
            <w:r>
              <w:rPr>
                <w:b/>
                <w:color w:val="000000"/>
                <w:lang w:val="en-US" w:eastAsia="uk-UA"/>
              </w:rPr>
              <w:t>3</w:t>
            </w:r>
            <w:r>
              <w:rPr>
                <w:b/>
                <w:color w:val="000000"/>
                <w:lang w:eastAsia="uk-UA"/>
              </w:rPr>
              <w:t>р.</w:t>
            </w:r>
          </w:p>
        </w:tc>
        <w:tc>
          <w:tcPr>
            <w:tcW w:w="4771" w:type="dxa"/>
          </w:tcPr>
          <w:p w:rsidR="008514D6" w:rsidRPr="006542B5" w:rsidRDefault="008514D6" w:rsidP="00CC08AD">
            <w:pPr>
              <w:jc w:val="center"/>
              <w:rPr>
                <w:b/>
                <w:color w:val="000000"/>
                <w:lang w:eastAsia="uk-UA"/>
              </w:rPr>
            </w:pPr>
            <w:r>
              <w:rPr>
                <w:b/>
                <w:color w:val="000000"/>
                <w:lang w:eastAsia="uk-UA"/>
              </w:rPr>
              <w:t>ЗАТВЕРДЖУЮ</w:t>
            </w:r>
          </w:p>
          <w:p w:rsidR="008514D6" w:rsidRPr="00D115C1" w:rsidRDefault="008514D6" w:rsidP="00CC08AD">
            <w:pPr>
              <w:rPr>
                <w:b/>
                <w:color w:val="000000"/>
                <w:lang w:val="uk-UA" w:eastAsia="uk-UA"/>
              </w:rPr>
            </w:pPr>
            <w:r>
              <w:rPr>
                <w:b/>
                <w:color w:val="000000"/>
                <w:lang w:eastAsia="uk-UA"/>
              </w:rPr>
              <w:t xml:space="preserve">Начальник </w:t>
            </w:r>
            <w:proofErr w:type="spellStart"/>
            <w:r>
              <w:rPr>
                <w:b/>
                <w:color w:val="000000"/>
                <w:lang w:eastAsia="uk-UA"/>
              </w:rPr>
              <w:t>управління</w:t>
            </w:r>
            <w:proofErr w:type="spellEnd"/>
            <w:r w:rsidRPr="00855317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соціального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захисту</w:t>
            </w:r>
            <w:proofErr w:type="spellEnd"/>
            <w:r w:rsidRPr="00855317"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населення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</w:t>
            </w:r>
            <w:proofErr w:type="spellStart"/>
            <w:r>
              <w:rPr>
                <w:b/>
                <w:color w:val="000000"/>
                <w:lang w:eastAsia="uk-UA"/>
              </w:rPr>
              <w:t>Тернопільської</w:t>
            </w:r>
            <w:proofErr w:type="spellEnd"/>
            <w:r>
              <w:rPr>
                <w:b/>
                <w:color w:val="000000"/>
                <w:lang w:eastAsia="uk-UA"/>
              </w:rPr>
              <w:t xml:space="preserve"> РДА</w:t>
            </w:r>
            <w:r w:rsidRPr="00855317">
              <w:rPr>
                <w:b/>
                <w:color w:val="000000"/>
                <w:lang w:eastAsia="uk-UA"/>
              </w:rPr>
              <w:t xml:space="preserve"> _________________</w:t>
            </w:r>
            <w:r>
              <w:rPr>
                <w:b/>
                <w:color w:val="000000"/>
                <w:lang w:val="uk-UA" w:eastAsia="uk-UA"/>
              </w:rPr>
              <w:t>Олег ПАСТУХ</w:t>
            </w:r>
          </w:p>
          <w:p w:rsidR="008514D6" w:rsidRPr="00855317" w:rsidRDefault="008514D6" w:rsidP="00CC08AD">
            <w:pPr>
              <w:jc w:val="right"/>
              <w:rPr>
                <w:b/>
                <w:lang w:val="en-US"/>
              </w:rPr>
            </w:pPr>
            <w:r>
              <w:rPr>
                <w:b/>
                <w:color w:val="000000"/>
                <w:lang w:eastAsia="uk-UA"/>
              </w:rPr>
              <w:t>____   ________2023р.</w:t>
            </w:r>
          </w:p>
        </w:tc>
      </w:tr>
    </w:tbl>
    <w:p w:rsidR="008514D6" w:rsidRPr="00C734BF" w:rsidRDefault="008514D6" w:rsidP="008514D6">
      <w:pPr>
        <w:ind w:left="-993"/>
        <w:jc w:val="center"/>
        <w:rPr>
          <w:b/>
          <w:color w:val="000000" w:themeColor="text1"/>
          <w:lang w:eastAsia="uk-UA"/>
        </w:rPr>
      </w:pPr>
    </w:p>
    <w:p w:rsidR="008514D6" w:rsidRPr="00C734BF" w:rsidRDefault="008514D6" w:rsidP="008514D6">
      <w:pPr>
        <w:jc w:val="center"/>
        <w:rPr>
          <w:b/>
          <w:color w:val="000000" w:themeColor="text1"/>
          <w:sz w:val="24"/>
          <w:szCs w:val="24"/>
          <w:lang w:eastAsia="uk-UA"/>
        </w:rPr>
      </w:pPr>
    </w:p>
    <w:p w:rsidR="008514D6" w:rsidRPr="00C734BF" w:rsidRDefault="008514D6" w:rsidP="008514D6">
      <w:pPr>
        <w:jc w:val="center"/>
        <w:rPr>
          <w:b/>
          <w:color w:val="000000" w:themeColor="text1"/>
          <w:sz w:val="24"/>
          <w:szCs w:val="24"/>
          <w:lang w:eastAsia="uk-UA"/>
        </w:rPr>
      </w:pPr>
      <w:r w:rsidRPr="00C734BF">
        <w:rPr>
          <w:b/>
          <w:color w:val="000000" w:themeColor="text1"/>
          <w:sz w:val="24"/>
          <w:szCs w:val="24"/>
          <w:lang w:eastAsia="uk-UA"/>
        </w:rPr>
        <w:t xml:space="preserve"> ІНФОРМАЦІЙНА КАРТКА </w:t>
      </w:r>
    </w:p>
    <w:p w:rsidR="008514D6" w:rsidRPr="00C734BF" w:rsidRDefault="008514D6" w:rsidP="008514D6">
      <w:pPr>
        <w:tabs>
          <w:tab w:val="left" w:pos="3969"/>
        </w:tabs>
        <w:jc w:val="center"/>
        <w:rPr>
          <w:b/>
          <w:color w:val="000000" w:themeColor="text1"/>
          <w:sz w:val="24"/>
          <w:szCs w:val="24"/>
          <w:lang w:eastAsia="uk-UA"/>
        </w:rPr>
      </w:pPr>
      <w:r>
        <w:rPr>
          <w:b/>
          <w:color w:val="000000" w:themeColor="text1"/>
          <w:sz w:val="24"/>
          <w:szCs w:val="24"/>
          <w:lang w:eastAsia="uk-UA"/>
        </w:rPr>
        <w:t>АДМІНІСТРАТИВНОЇ ПОСЛУГИ</w:t>
      </w:r>
      <w:r w:rsidRPr="00C734BF">
        <w:rPr>
          <w:b/>
          <w:color w:val="000000" w:themeColor="text1"/>
          <w:sz w:val="24"/>
          <w:szCs w:val="24"/>
          <w:lang w:eastAsia="uk-UA"/>
        </w:rPr>
        <w:t xml:space="preserve"> </w:t>
      </w:r>
    </w:p>
    <w:p w:rsidR="008514D6" w:rsidRPr="00BA5180" w:rsidRDefault="008514D6" w:rsidP="008514D6">
      <w:pPr>
        <w:tabs>
          <w:tab w:val="left" w:pos="3969"/>
        </w:tabs>
        <w:jc w:val="center"/>
        <w:rPr>
          <w:b/>
          <w:bCs/>
          <w:caps/>
          <w:sz w:val="24"/>
          <w:szCs w:val="24"/>
        </w:rPr>
      </w:pPr>
      <w:r w:rsidRPr="00BA5180">
        <w:rPr>
          <w:b/>
          <w:sz w:val="24"/>
          <w:szCs w:val="24"/>
        </w:rPr>
        <w:t>„</w:t>
      </w:r>
      <w:r w:rsidRPr="00BA5180">
        <w:rPr>
          <w:b/>
          <w:bCs/>
          <w:caps/>
          <w:sz w:val="24"/>
          <w:szCs w:val="24"/>
        </w:rPr>
        <w:t>ПРИЗНАЧЕННЯ тимчасової державної допомоги дітям, батьки яких ухиляються від сплати аліментів, не мають можливості утримувати дитину або місце їх проживання чи перебування невідоме</w:t>
      </w:r>
      <w:r w:rsidRPr="00BA5180">
        <w:rPr>
          <w:b/>
          <w:sz w:val="24"/>
          <w:szCs w:val="24"/>
        </w:rPr>
        <w:t>”</w:t>
      </w:r>
    </w:p>
    <w:p w:rsidR="008514D6" w:rsidRPr="00BA5180" w:rsidRDefault="008514D6" w:rsidP="008514D6">
      <w:pPr>
        <w:jc w:val="center"/>
        <w:rPr>
          <w:lang w:eastAsia="uk-UA"/>
        </w:rPr>
      </w:pPr>
      <w:r w:rsidRPr="00BA5180">
        <w:rPr>
          <w:lang w:eastAsia="uk-UA"/>
        </w:rPr>
        <w:t>____________________________________________________________________</w:t>
      </w:r>
    </w:p>
    <w:p w:rsidR="008514D6" w:rsidRPr="00BA5180" w:rsidRDefault="008514D6" w:rsidP="008514D6">
      <w:pPr>
        <w:jc w:val="center"/>
        <w:rPr>
          <w:sz w:val="20"/>
          <w:szCs w:val="20"/>
          <w:lang w:eastAsia="uk-UA"/>
        </w:rPr>
      </w:pPr>
      <w:r w:rsidRPr="00BA5180">
        <w:rPr>
          <w:sz w:val="20"/>
          <w:szCs w:val="20"/>
          <w:lang w:eastAsia="uk-UA"/>
        </w:rPr>
        <w:t>(найменування суб’єкта надання адміністративної послуги та / або центру надання адміністративних послуг )</w:t>
      </w:r>
    </w:p>
    <w:p w:rsidR="008514D6" w:rsidRPr="00BA5180" w:rsidRDefault="008514D6" w:rsidP="008514D6">
      <w:pPr>
        <w:jc w:val="center"/>
        <w:rPr>
          <w:sz w:val="20"/>
          <w:szCs w:val="20"/>
          <w:lang w:eastAsia="uk-UA"/>
        </w:rPr>
      </w:pPr>
    </w:p>
    <w:tbl>
      <w:tblPr>
        <w:tblW w:w="4974" w:type="pct"/>
        <w:tblInd w:w="60" w:type="dxa"/>
        <w:tblBorders>
          <w:top w:val="outset" w:sz="2" w:space="0" w:color="000000"/>
          <w:left w:val="outset" w:sz="2" w:space="0" w:color="000000"/>
          <w:bottom w:val="outset" w:sz="2" w:space="0" w:color="000000"/>
          <w:right w:val="outset" w:sz="2" w:space="0" w:color="000000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402"/>
        <w:gridCol w:w="3015"/>
        <w:gridCol w:w="6155"/>
      </w:tblGrid>
      <w:tr w:rsidR="008514D6" w:rsidRPr="00BA5180" w:rsidTr="00CC08AD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14D6" w:rsidRPr="00BA5180" w:rsidRDefault="008514D6" w:rsidP="00CC08AD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bookmarkStart w:id="0" w:name="n14"/>
            <w:bookmarkEnd w:id="0"/>
            <w:r w:rsidRPr="00BA5180">
              <w:rPr>
                <w:b/>
                <w:sz w:val="24"/>
                <w:szCs w:val="24"/>
                <w:lang w:eastAsia="uk-UA"/>
              </w:rPr>
              <w:t>Інформація про суб’єкт надання адміністративної послуги та / або центр надання адміністративних послуг</w:t>
            </w:r>
          </w:p>
        </w:tc>
      </w:tr>
      <w:tr w:rsidR="008514D6" w:rsidRPr="00BA5180" w:rsidTr="00CC08A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14D6" w:rsidRPr="00BA5180" w:rsidRDefault="008514D6" w:rsidP="00CC08AD">
            <w:pPr>
              <w:jc w:val="center"/>
              <w:rPr>
                <w:sz w:val="24"/>
                <w:szCs w:val="24"/>
                <w:lang w:eastAsia="uk-UA"/>
              </w:rPr>
            </w:pPr>
            <w:r w:rsidRPr="00BA5180">
              <w:rPr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14D6" w:rsidRPr="00BA5180" w:rsidRDefault="008514D6" w:rsidP="00CC08AD">
            <w:pPr>
              <w:rPr>
                <w:sz w:val="24"/>
                <w:szCs w:val="24"/>
                <w:lang w:eastAsia="uk-UA"/>
              </w:rPr>
            </w:pPr>
            <w:r w:rsidRPr="00BA5180">
              <w:rPr>
                <w:sz w:val="24"/>
                <w:szCs w:val="24"/>
                <w:lang w:eastAsia="uk-UA"/>
              </w:rPr>
              <w:t xml:space="preserve">Місцезнаходження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14D6" w:rsidRPr="00BA5180" w:rsidRDefault="008514D6" w:rsidP="00CC08AD">
            <w:pPr>
              <w:rPr>
                <w:i/>
                <w:sz w:val="24"/>
                <w:szCs w:val="24"/>
                <w:lang w:eastAsia="uk-UA"/>
              </w:rPr>
            </w:pPr>
            <w:r w:rsidRPr="00BA5180">
              <w:rPr>
                <w:i/>
                <w:sz w:val="24"/>
                <w:szCs w:val="24"/>
                <w:lang w:eastAsia="uk-UA"/>
              </w:rPr>
              <w:t>Зазначається місцезнаходження суб’єкта надання адміністративної послуги та / або центру надання адміністративних послуг</w:t>
            </w:r>
          </w:p>
        </w:tc>
      </w:tr>
      <w:tr w:rsidR="008514D6" w:rsidRPr="00BA5180" w:rsidTr="00CC08A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14D6" w:rsidRPr="00BA5180" w:rsidRDefault="008514D6" w:rsidP="00CC08AD">
            <w:pPr>
              <w:jc w:val="center"/>
              <w:rPr>
                <w:sz w:val="24"/>
                <w:szCs w:val="24"/>
                <w:lang w:eastAsia="uk-UA"/>
              </w:rPr>
            </w:pPr>
            <w:r w:rsidRPr="00BA5180">
              <w:rPr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14D6" w:rsidRPr="00BA5180" w:rsidRDefault="008514D6" w:rsidP="00CC08AD">
            <w:pPr>
              <w:rPr>
                <w:sz w:val="24"/>
                <w:szCs w:val="24"/>
                <w:lang w:eastAsia="uk-UA"/>
              </w:rPr>
            </w:pPr>
            <w:r w:rsidRPr="00BA5180">
              <w:rPr>
                <w:sz w:val="24"/>
                <w:szCs w:val="24"/>
                <w:lang w:eastAsia="uk-UA"/>
              </w:rPr>
              <w:t xml:space="preserve">Інформація щодо режиму роботи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14D6" w:rsidRPr="00BA5180" w:rsidRDefault="008514D6" w:rsidP="00CC08AD">
            <w:pPr>
              <w:rPr>
                <w:i/>
                <w:sz w:val="24"/>
                <w:szCs w:val="24"/>
                <w:lang w:eastAsia="uk-UA"/>
              </w:rPr>
            </w:pPr>
            <w:r w:rsidRPr="00BA5180">
              <w:rPr>
                <w:i/>
                <w:sz w:val="24"/>
                <w:szCs w:val="24"/>
                <w:lang w:eastAsia="uk-UA"/>
              </w:rPr>
              <w:t>Зазначається режим роботи суб’єкта надання адміністративної послуги та / або центру надання адміністративних послуг</w:t>
            </w:r>
          </w:p>
        </w:tc>
      </w:tr>
      <w:tr w:rsidR="008514D6" w:rsidRPr="00BA5180" w:rsidTr="00CC08A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14D6" w:rsidRPr="00BA5180" w:rsidRDefault="008514D6" w:rsidP="00CC08AD">
            <w:pPr>
              <w:jc w:val="center"/>
              <w:rPr>
                <w:sz w:val="24"/>
                <w:szCs w:val="24"/>
                <w:lang w:eastAsia="uk-UA"/>
              </w:rPr>
            </w:pPr>
            <w:r w:rsidRPr="00BA5180">
              <w:rPr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14D6" w:rsidRPr="00BA5180" w:rsidRDefault="008514D6" w:rsidP="00CC08AD">
            <w:pPr>
              <w:rPr>
                <w:sz w:val="24"/>
                <w:szCs w:val="24"/>
                <w:lang w:eastAsia="uk-UA"/>
              </w:rPr>
            </w:pPr>
            <w:r w:rsidRPr="00BA5180">
              <w:rPr>
                <w:sz w:val="24"/>
                <w:szCs w:val="24"/>
                <w:lang w:eastAsia="uk-UA"/>
              </w:rPr>
              <w:t xml:space="preserve">Телефон / факс, електронна  адреса, офіційний веб-сайт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14D6" w:rsidRPr="00BA5180" w:rsidRDefault="008514D6" w:rsidP="00CC08AD">
            <w:pPr>
              <w:rPr>
                <w:i/>
                <w:sz w:val="24"/>
                <w:szCs w:val="24"/>
                <w:lang w:eastAsia="uk-UA"/>
              </w:rPr>
            </w:pPr>
            <w:r w:rsidRPr="00BA5180">
              <w:rPr>
                <w:i/>
                <w:sz w:val="24"/>
                <w:szCs w:val="24"/>
                <w:lang w:eastAsia="uk-UA"/>
              </w:rPr>
              <w:t>Зазначається телефон / факс, електронна адреса, офіційний веб-сайт суб’єкта надання адміністративної послуги та / або центру надання адміністративних послуг</w:t>
            </w:r>
          </w:p>
        </w:tc>
      </w:tr>
      <w:tr w:rsidR="008514D6" w:rsidRPr="00BA5180" w:rsidTr="00CC08AD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14D6" w:rsidRPr="00BA5180" w:rsidRDefault="008514D6" w:rsidP="00CC08AD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A5180">
              <w:rPr>
                <w:b/>
                <w:sz w:val="24"/>
                <w:szCs w:val="24"/>
                <w:lang w:eastAsia="uk-UA"/>
              </w:rPr>
              <w:t>Нормативні акти, якими регламентується надання адміністративної послуги</w:t>
            </w:r>
          </w:p>
        </w:tc>
      </w:tr>
      <w:tr w:rsidR="008514D6" w:rsidRPr="00BA5180" w:rsidTr="00CC08A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14D6" w:rsidRPr="00BA5180" w:rsidRDefault="008514D6" w:rsidP="00CC08AD">
            <w:pPr>
              <w:jc w:val="center"/>
              <w:rPr>
                <w:sz w:val="24"/>
                <w:szCs w:val="24"/>
                <w:lang w:eastAsia="uk-UA"/>
              </w:rPr>
            </w:pPr>
            <w:r w:rsidRPr="00BA5180">
              <w:rPr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14D6" w:rsidRPr="00BA5180" w:rsidRDefault="008514D6" w:rsidP="00CC08AD">
            <w:pPr>
              <w:jc w:val="left"/>
              <w:rPr>
                <w:sz w:val="24"/>
                <w:szCs w:val="24"/>
                <w:lang w:eastAsia="uk-UA"/>
              </w:rPr>
            </w:pPr>
            <w:r w:rsidRPr="00BA5180">
              <w:rPr>
                <w:sz w:val="24"/>
                <w:szCs w:val="24"/>
                <w:lang w:eastAsia="uk-UA"/>
              </w:rPr>
              <w:t>Закони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14D6" w:rsidRPr="00BA5180" w:rsidRDefault="008514D6" w:rsidP="00CC08AD">
            <w:pPr>
              <w:pStyle w:val="a6"/>
              <w:spacing w:before="0" w:beforeAutospacing="0" w:after="0" w:afterAutospacing="0"/>
              <w:jc w:val="both"/>
            </w:pPr>
            <w:r w:rsidRPr="00BA5180">
              <w:t xml:space="preserve">Сімейний кодекс України від 10.01.2002 № 2947-ІІІ                </w:t>
            </w:r>
          </w:p>
        </w:tc>
      </w:tr>
      <w:tr w:rsidR="008514D6" w:rsidRPr="00BA5180" w:rsidTr="00CC08A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14D6" w:rsidRPr="00BA5180" w:rsidRDefault="008514D6" w:rsidP="00CC08AD">
            <w:pPr>
              <w:jc w:val="center"/>
              <w:rPr>
                <w:sz w:val="24"/>
                <w:szCs w:val="24"/>
                <w:lang w:eastAsia="uk-UA"/>
              </w:rPr>
            </w:pPr>
            <w:r w:rsidRPr="00BA5180">
              <w:rPr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14D6" w:rsidRPr="00BA5180" w:rsidRDefault="008514D6" w:rsidP="00CC08AD">
            <w:pPr>
              <w:rPr>
                <w:sz w:val="24"/>
                <w:szCs w:val="24"/>
                <w:lang w:eastAsia="uk-UA"/>
              </w:rPr>
            </w:pPr>
            <w:r w:rsidRPr="00BA5180">
              <w:rPr>
                <w:sz w:val="24"/>
                <w:szCs w:val="24"/>
                <w:lang w:eastAsia="uk-UA"/>
              </w:rPr>
              <w:t>Акти Кабінету Міністрів України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14D6" w:rsidRPr="00BA5180" w:rsidRDefault="008514D6" w:rsidP="00CC08AD">
            <w:pPr>
              <w:pStyle w:val="a6"/>
              <w:spacing w:before="0" w:beforeAutospacing="0" w:after="0" w:afterAutospacing="0"/>
              <w:jc w:val="both"/>
            </w:pPr>
            <w:r w:rsidRPr="00BA5180">
              <w:t>Постанова Кабінету Міністрів України від 22.02.2006</w:t>
            </w:r>
            <w:r w:rsidRPr="00BA5180">
              <w:rPr>
                <w:lang w:val="ru-RU"/>
              </w:rPr>
              <w:t> </w:t>
            </w:r>
            <w:r w:rsidRPr="00BA5180">
              <w:t xml:space="preserve"> № 189 „Про затвердження Порядку призначення </w:t>
            </w:r>
            <w:r>
              <w:t>та виплати</w:t>
            </w:r>
            <w:r w:rsidRPr="00BA5180">
              <w:t xml:space="preserve"> тимчасової державної допомоги дітям, батьки яких ухиляються від сплати аліментів, не мають можливості утримувати дитину або місце проживання їх невідоме”;</w:t>
            </w:r>
            <w:r>
              <w:t xml:space="preserve"> </w:t>
            </w:r>
            <w:r w:rsidRPr="00BA5180">
              <w:t xml:space="preserve">Порядок </w:t>
            </w:r>
            <w:r w:rsidRPr="00BA5180">
              <w:rPr>
                <w:bCs/>
                <w:shd w:val="clear" w:color="auto" w:fill="FFFFFF"/>
              </w:rPr>
              <w:t xml:space="preserve">обчислення середньомісячного сукупного доходу сім’ї (домогосподарства) для усіх видів державної соціальної допомоги, затверджений постановою </w:t>
            </w:r>
            <w:r w:rsidRPr="00BA5180">
              <w:t>Кабінету Міністрів України від 22.07.2020</w:t>
            </w:r>
            <w:r w:rsidRPr="00BA5180">
              <w:rPr>
                <w:lang w:val="ru-RU"/>
              </w:rPr>
              <w:t> </w:t>
            </w:r>
            <w:r w:rsidRPr="00BA5180">
              <w:t xml:space="preserve"> № 632 „</w:t>
            </w:r>
            <w:r w:rsidRPr="00BA5180">
              <w:rPr>
                <w:bCs/>
                <w:shd w:val="clear" w:color="auto" w:fill="FFFFFF"/>
              </w:rPr>
              <w:t>Деякі питання виплати державної соціальної допомоги</w:t>
            </w:r>
            <w:r w:rsidRPr="00BA5180">
              <w:t>”</w:t>
            </w:r>
          </w:p>
        </w:tc>
      </w:tr>
      <w:tr w:rsidR="008514D6" w:rsidRPr="00BA5180" w:rsidTr="00CC08A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14D6" w:rsidRPr="00BA5180" w:rsidRDefault="008514D6" w:rsidP="00CC08AD">
            <w:pPr>
              <w:jc w:val="center"/>
              <w:rPr>
                <w:sz w:val="24"/>
                <w:szCs w:val="24"/>
                <w:lang w:eastAsia="uk-UA"/>
              </w:rPr>
            </w:pPr>
            <w:r w:rsidRPr="00BA5180">
              <w:rPr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14D6" w:rsidRPr="00BA5180" w:rsidRDefault="008514D6" w:rsidP="00CC08AD">
            <w:pPr>
              <w:rPr>
                <w:sz w:val="24"/>
                <w:szCs w:val="24"/>
                <w:lang w:eastAsia="uk-UA"/>
              </w:rPr>
            </w:pPr>
            <w:r w:rsidRPr="00BA5180">
              <w:rPr>
                <w:sz w:val="24"/>
                <w:szCs w:val="24"/>
                <w:lang w:eastAsia="uk-UA"/>
              </w:rPr>
              <w:t>Акти центральних органів виконавчої влади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14D6" w:rsidRPr="00BA5180" w:rsidRDefault="008514D6" w:rsidP="00CC08AD">
            <w:pPr>
              <w:pStyle w:val="a6"/>
              <w:spacing w:before="0" w:beforeAutospacing="0" w:after="0" w:afterAutospacing="0"/>
              <w:jc w:val="both"/>
            </w:pPr>
            <w:r w:rsidRPr="00BA5180">
              <w:t xml:space="preserve">Наказ Міністерства соціальної політики України                   від 21.04.2015 № 441 „Про затвердження форми Заяви про призначення усіх видів соціальної допомоги, компенсацій та пільг”, зареєстрований у Міністерстві юстиції України 28.04.2015 за № 475/26920; наказ Міністерства праці та </w:t>
            </w:r>
            <w:r w:rsidRPr="00BA5180">
              <w:lastRenderedPageBreak/>
              <w:t>соціальної політики України від 19.06.2006 № 345 „</w:t>
            </w:r>
            <w:r w:rsidRPr="00BA5180">
              <w:rPr>
                <w:bCs/>
                <w:shd w:val="clear" w:color="auto" w:fill="FFFFFF"/>
              </w:rPr>
              <w:t xml:space="preserve">Про затвердження Інструкції щодо порядку оформлення і ведення особових справ отримувачів усіх видів соціальної </w:t>
            </w:r>
            <w:proofErr w:type="spellStart"/>
            <w:r w:rsidRPr="00BA5180">
              <w:rPr>
                <w:bCs/>
                <w:shd w:val="clear" w:color="auto" w:fill="FFFFFF"/>
              </w:rPr>
              <w:t>допомогиˮ</w:t>
            </w:r>
            <w:proofErr w:type="spellEnd"/>
            <w:r w:rsidRPr="00BA5180">
              <w:rPr>
                <w:bCs/>
                <w:shd w:val="clear" w:color="auto" w:fill="FFFFFF"/>
              </w:rPr>
              <w:t xml:space="preserve">, </w:t>
            </w:r>
            <w:r w:rsidRPr="00BA5180">
              <w:t xml:space="preserve">зареєстрований у Міністерстві юстиції України 06.10.2006 за № 1098/12972 </w:t>
            </w:r>
          </w:p>
        </w:tc>
      </w:tr>
      <w:tr w:rsidR="008514D6" w:rsidRPr="00BA5180" w:rsidTr="00CC08AD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14D6" w:rsidRPr="00BA5180" w:rsidRDefault="008514D6" w:rsidP="00CC08AD">
            <w:pPr>
              <w:jc w:val="center"/>
              <w:rPr>
                <w:b/>
                <w:sz w:val="24"/>
                <w:szCs w:val="24"/>
                <w:lang w:eastAsia="uk-UA"/>
              </w:rPr>
            </w:pPr>
            <w:r w:rsidRPr="00BA5180">
              <w:rPr>
                <w:b/>
                <w:sz w:val="24"/>
                <w:szCs w:val="24"/>
                <w:lang w:eastAsia="uk-UA"/>
              </w:rPr>
              <w:lastRenderedPageBreak/>
              <w:t>Умови отримання адміністративної послуги</w:t>
            </w:r>
          </w:p>
        </w:tc>
      </w:tr>
      <w:tr w:rsidR="008514D6" w:rsidRPr="00BA5180" w:rsidTr="00CC08A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14D6" w:rsidRPr="00BA5180" w:rsidRDefault="008514D6" w:rsidP="00CC08AD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BA5180">
              <w:rPr>
                <w:sz w:val="24"/>
                <w:szCs w:val="24"/>
                <w:lang w:val="en-US" w:eastAsia="uk-UA"/>
              </w:rPr>
              <w:t>7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14D6" w:rsidRPr="00BA5180" w:rsidRDefault="008514D6" w:rsidP="00CC08AD">
            <w:pPr>
              <w:rPr>
                <w:sz w:val="24"/>
                <w:szCs w:val="24"/>
                <w:lang w:eastAsia="uk-UA"/>
              </w:rPr>
            </w:pPr>
            <w:r w:rsidRPr="00BA5180">
              <w:rPr>
                <w:sz w:val="24"/>
                <w:szCs w:val="24"/>
                <w:lang w:eastAsia="uk-UA"/>
              </w:rPr>
              <w:t xml:space="preserve">Підстава для отримання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14D6" w:rsidRPr="00BA5180" w:rsidRDefault="008514D6" w:rsidP="00CC08AD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BA5180">
              <w:rPr>
                <w:sz w:val="24"/>
                <w:szCs w:val="24"/>
                <w:lang w:eastAsia="ru-RU"/>
              </w:rPr>
              <w:t xml:space="preserve">Батьки дітей ухиляються від сплати аліментів, не мають можливості утримувати дитину </w:t>
            </w:r>
            <w:r w:rsidRPr="009E1498">
              <w:rPr>
                <w:sz w:val="24"/>
                <w:szCs w:val="24"/>
                <w:lang w:eastAsia="ru-RU"/>
              </w:rPr>
              <w:t>або місце їх проживання чи перебування невідоме</w:t>
            </w:r>
          </w:p>
        </w:tc>
      </w:tr>
      <w:tr w:rsidR="008514D6" w:rsidRPr="00BA5180" w:rsidTr="00CC08A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14D6" w:rsidRPr="00BA5180" w:rsidRDefault="008514D6" w:rsidP="00CC08AD">
            <w:pPr>
              <w:jc w:val="center"/>
              <w:rPr>
                <w:sz w:val="24"/>
                <w:szCs w:val="24"/>
                <w:lang w:eastAsia="uk-UA"/>
              </w:rPr>
            </w:pPr>
            <w:r w:rsidRPr="00BA5180">
              <w:rPr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14D6" w:rsidRPr="00BA5180" w:rsidRDefault="008514D6" w:rsidP="00CC08AD">
            <w:pPr>
              <w:rPr>
                <w:sz w:val="24"/>
                <w:szCs w:val="24"/>
                <w:lang w:eastAsia="uk-UA"/>
              </w:rPr>
            </w:pPr>
            <w:r w:rsidRPr="00BA5180">
              <w:rPr>
                <w:sz w:val="24"/>
                <w:szCs w:val="24"/>
                <w:lang w:eastAsia="ru-RU"/>
              </w:rPr>
              <w:t>Перелік необхідних документів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14D6" w:rsidRPr="00BA5180" w:rsidRDefault="008514D6" w:rsidP="00CC08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bookmarkStart w:id="1" w:name="n506"/>
            <w:bookmarkEnd w:id="1"/>
            <w:r w:rsidRPr="00BA5180">
              <w:rPr>
                <w:sz w:val="24"/>
                <w:szCs w:val="24"/>
                <w:lang w:eastAsia="ru-RU"/>
              </w:rPr>
              <w:t>Заява про призначення усіх видів соціальної допомоги, компенсацій та пільг, затверджена наказом Міністерства соціальної політики України від 21.04.2015 № 441</w:t>
            </w:r>
            <w:r>
              <w:rPr>
                <w:sz w:val="24"/>
                <w:szCs w:val="24"/>
                <w:lang w:eastAsia="ru-RU"/>
              </w:rPr>
              <w:t xml:space="preserve"> </w:t>
            </w:r>
            <w:r>
              <w:rPr>
                <w:sz w:val="24"/>
                <w:szCs w:val="24"/>
                <w:lang w:eastAsia="ru-RU"/>
              </w:rPr>
              <w:br/>
              <w:t>(далі – заява)</w:t>
            </w:r>
            <w:r w:rsidRPr="00BA5180">
              <w:rPr>
                <w:sz w:val="24"/>
                <w:szCs w:val="24"/>
                <w:lang w:eastAsia="ru-RU"/>
              </w:rPr>
              <w:t xml:space="preserve"> (при пред’явленні паспорта</w:t>
            </w:r>
            <w:r>
              <w:rPr>
                <w:sz w:val="24"/>
                <w:szCs w:val="24"/>
                <w:lang w:eastAsia="ru-RU"/>
              </w:rPr>
              <w:t xml:space="preserve"> громадянина України</w:t>
            </w:r>
            <w:r w:rsidRPr="00BA5180">
              <w:rPr>
                <w:sz w:val="24"/>
                <w:szCs w:val="24"/>
                <w:lang w:eastAsia="ru-RU"/>
              </w:rPr>
              <w:t xml:space="preserve"> або іншого документа, що посвідчує особу);</w:t>
            </w:r>
            <w:bookmarkStart w:id="2" w:name="o26"/>
            <w:bookmarkEnd w:id="2"/>
          </w:p>
          <w:p w:rsidR="008514D6" w:rsidRPr="00BA5180" w:rsidRDefault="008514D6" w:rsidP="00CC08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r w:rsidRPr="00BA5180">
              <w:rPr>
                <w:sz w:val="24"/>
                <w:szCs w:val="24"/>
                <w:lang w:eastAsia="ru-RU"/>
              </w:rPr>
              <w:t xml:space="preserve">копія свідоцтва про народження дитини (з пред’явленням оригіналу); </w:t>
            </w:r>
          </w:p>
          <w:p w:rsidR="008514D6" w:rsidRPr="00BA5180" w:rsidRDefault="008514D6" w:rsidP="00CC08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bookmarkStart w:id="3" w:name="o27"/>
            <w:bookmarkStart w:id="4" w:name="o29"/>
            <w:bookmarkEnd w:id="3"/>
            <w:bookmarkEnd w:id="4"/>
            <w:r w:rsidRPr="00BA5180">
              <w:rPr>
                <w:sz w:val="24"/>
                <w:szCs w:val="24"/>
                <w:lang w:eastAsia="ru-RU"/>
              </w:rPr>
              <w:t>декларація про доходи та майновий стан осіб, що звернулися за призначенням усіх видів соціальної допомоги  (заповнюється на підставі довідок про доходи кожного  члена  сім’ї).</w:t>
            </w:r>
          </w:p>
          <w:p w:rsidR="008514D6" w:rsidRPr="00BA5180" w:rsidRDefault="008514D6" w:rsidP="00CC08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r w:rsidRPr="00BA5180">
              <w:rPr>
                <w:sz w:val="24"/>
                <w:szCs w:val="24"/>
                <w:lang w:eastAsia="ru-RU"/>
              </w:rPr>
              <w:t>Залежно від підстав, на яких призначається</w:t>
            </w:r>
            <w:r>
              <w:rPr>
                <w:sz w:val="24"/>
                <w:szCs w:val="24"/>
                <w:lang w:eastAsia="ru-RU"/>
              </w:rPr>
              <w:t xml:space="preserve"> т</w:t>
            </w:r>
            <w:r w:rsidRPr="007756C8">
              <w:rPr>
                <w:sz w:val="24"/>
                <w:szCs w:val="24"/>
                <w:lang w:eastAsia="ru-RU"/>
              </w:rPr>
              <w:t>имчасов</w:t>
            </w:r>
            <w:r>
              <w:rPr>
                <w:sz w:val="24"/>
                <w:szCs w:val="24"/>
                <w:lang w:eastAsia="ru-RU"/>
              </w:rPr>
              <w:t xml:space="preserve">а </w:t>
            </w:r>
            <w:r w:rsidRPr="007756C8">
              <w:rPr>
                <w:sz w:val="24"/>
                <w:szCs w:val="24"/>
                <w:lang w:eastAsia="ru-RU"/>
              </w:rPr>
              <w:t>державн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7756C8">
              <w:rPr>
                <w:sz w:val="24"/>
                <w:szCs w:val="24"/>
                <w:lang w:eastAsia="ru-RU"/>
              </w:rPr>
              <w:t xml:space="preserve"> допомог</w:t>
            </w:r>
            <w:r>
              <w:rPr>
                <w:sz w:val="24"/>
                <w:szCs w:val="24"/>
                <w:lang w:eastAsia="ru-RU"/>
              </w:rPr>
              <w:t>а</w:t>
            </w:r>
            <w:r w:rsidRPr="007756C8">
              <w:rPr>
                <w:sz w:val="24"/>
                <w:szCs w:val="24"/>
                <w:lang w:eastAsia="ru-RU"/>
              </w:rPr>
              <w:t xml:space="preserve"> дітям, батьки яких ухиляються від сплати аліментів, не мають можливості утримувати дитину або місце проживання їх невідоме</w:t>
            </w:r>
            <w:r>
              <w:rPr>
                <w:sz w:val="24"/>
                <w:szCs w:val="24"/>
                <w:lang w:eastAsia="ru-RU"/>
              </w:rPr>
              <w:t xml:space="preserve"> (далі – тимчасова допомога)</w:t>
            </w:r>
            <w:r w:rsidRPr="00BA5180">
              <w:rPr>
                <w:sz w:val="24"/>
                <w:szCs w:val="24"/>
                <w:lang w:eastAsia="ru-RU"/>
              </w:rPr>
              <w:t xml:space="preserve">, додатково подаються: </w:t>
            </w:r>
          </w:p>
          <w:p w:rsidR="008514D6" w:rsidRPr="00BA5180" w:rsidRDefault="008514D6" w:rsidP="00CC08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r w:rsidRPr="00BA5180">
              <w:rPr>
                <w:sz w:val="24"/>
                <w:szCs w:val="24"/>
                <w:lang w:eastAsia="ru-RU"/>
              </w:rPr>
              <w:t xml:space="preserve">рішення суду (виконавчий лист) про стягнення з одного з батьків аліментів на дитину;  довідка державної виконавчої служби, що підтверджує факт несплати аліментів одним з батьків протягом шести місяців, що передують місяцю звернення; </w:t>
            </w:r>
          </w:p>
          <w:p w:rsidR="008514D6" w:rsidRPr="00BA5180" w:rsidRDefault="008514D6" w:rsidP="00CC08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  <w:lang w:eastAsia="ru-RU"/>
              </w:rPr>
            </w:pPr>
            <w:r w:rsidRPr="00BA5180">
              <w:rPr>
                <w:sz w:val="24"/>
                <w:szCs w:val="24"/>
                <w:lang w:eastAsia="ru-RU"/>
              </w:rPr>
              <w:t>довідка відповідної установи про здійснення стосовно одного з батьків кримінального провадження або про його перебування на примусовому лікуванні, у місцях позбавлення волі, визнання його в установленому порядку недієздатним,  а  також перебування на строковій військовій службі;</w:t>
            </w:r>
          </w:p>
          <w:p w:rsidR="008514D6" w:rsidRPr="00BA5180" w:rsidRDefault="008514D6" w:rsidP="00CC08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A5180">
              <w:rPr>
                <w:sz w:val="24"/>
                <w:szCs w:val="24"/>
                <w:lang w:eastAsia="ru-RU"/>
              </w:rPr>
              <w:t>повідомлення органу внутрішніх справ про те, що місце проживання (перебування) одного з батьків дитини не встановлено</w:t>
            </w:r>
          </w:p>
        </w:tc>
      </w:tr>
      <w:tr w:rsidR="008514D6" w:rsidRPr="00BA5180" w:rsidTr="00CC08AD">
        <w:trPr>
          <w:trHeight w:val="3026"/>
        </w:trPr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14D6" w:rsidRPr="00BA5180" w:rsidRDefault="008514D6" w:rsidP="00CC08AD">
            <w:pPr>
              <w:jc w:val="center"/>
              <w:rPr>
                <w:sz w:val="24"/>
                <w:szCs w:val="24"/>
                <w:lang w:eastAsia="uk-UA"/>
              </w:rPr>
            </w:pPr>
            <w:r w:rsidRPr="00BA5180">
              <w:rPr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14D6" w:rsidRPr="00BA5180" w:rsidRDefault="008514D6" w:rsidP="00CC08AD">
            <w:pPr>
              <w:rPr>
                <w:sz w:val="24"/>
                <w:szCs w:val="24"/>
                <w:lang w:eastAsia="uk-UA"/>
              </w:rPr>
            </w:pPr>
            <w:r w:rsidRPr="00BA5180">
              <w:rPr>
                <w:sz w:val="24"/>
                <w:szCs w:val="24"/>
                <w:lang w:eastAsia="uk-UA"/>
              </w:rPr>
              <w:t xml:space="preserve">Спосіб подання документів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14D6" w:rsidRPr="00BA5180" w:rsidRDefault="008514D6" w:rsidP="00CC08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A5180">
              <w:rPr>
                <w:sz w:val="24"/>
                <w:szCs w:val="24"/>
              </w:rPr>
              <w:t>Заява та необхідні документи</w:t>
            </w:r>
            <w:r>
              <w:rPr>
                <w:sz w:val="24"/>
                <w:szCs w:val="24"/>
              </w:rPr>
              <w:t xml:space="preserve"> </w:t>
            </w:r>
            <w:r w:rsidRPr="00BA5180">
              <w:rPr>
                <w:sz w:val="24"/>
                <w:szCs w:val="24"/>
              </w:rPr>
              <w:t>подаються особою суб’єкту надання адміністративної послуги:</w:t>
            </w:r>
          </w:p>
          <w:p w:rsidR="008514D6" w:rsidRPr="00BA5180" w:rsidRDefault="008514D6" w:rsidP="00CC08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A5180">
              <w:rPr>
                <w:sz w:val="24"/>
                <w:szCs w:val="24"/>
              </w:rPr>
              <w:t>через уповноважених осіб виконавчого органу сільської, селищної, міської ради відповідної територіальної громади; посадових осіб центру надання адміністративних послуг;</w:t>
            </w:r>
          </w:p>
          <w:p w:rsidR="008514D6" w:rsidRPr="00BA5180" w:rsidRDefault="008514D6" w:rsidP="00CC08AD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sz w:val="24"/>
                <w:szCs w:val="24"/>
              </w:rPr>
            </w:pPr>
            <w:r w:rsidRPr="00BA5180">
              <w:rPr>
                <w:sz w:val="24"/>
                <w:szCs w:val="24"/>
              </w:rPr>
              <w:t xml:space="preserve">поштою або в електронній формі через офіційний веб-сайт </w:t>
            </w:r>
            <w:proofErr w:type="spellStart"/>
            <w:r w:rsidRPr="00BA5180">
              <w:rPr>
                <w:sz w:val="24"/>
                <w:szCs w:val="24"/>
              </w:rPr>
              <w:t>Мінсоцполітики</w:t>
            </w:r>
            <w:proofErr w:type="spellEnd"/>
            <w:r w:rsidRPr="00BA5180">
              <w:rPr>
                <w:sz w:val="24"/>
                <w:szCs w:val="24"/>
              </w:rPr>
              <w:t xml:space="preserve"> або інтегровані з ним інформаційні системи органів виконавчої влади та органів місцевого самоврядування, або Єдиний державний веб-портал електронних послуг (у разі технічної можливості)*</w:t>
            </w:r>
          </w:p>
        </w:tc>
      </w:tr>
      <w:tr w:rsidR="008514D6" w:rsidRPr="00BA5180" w:rsidTr="00CC08A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14D6" w:rsidRPr="00BA5180" w:rsidRDefault="008514D6" w:rsidP="00CC08AD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BA5180">
              <w:rPr>
                <w:sz w:val="24"/>
                <w:szCs w:val="24"/>
                <w:lang w:eastAsia="uk-UA"/>
              </w:rPr>
              <w:lastRenderedPageBreak/>
              <w:t>1</w:t>
            </w:r>
            <w:r w:rsidRPr="00BA5180">
              <w:rPr>
                <w:sz w:val="24"/>
                <w:szCs w:val="24"/>
                <w:lang w:val="en-US" w:eastAsia="uk-UA"/>
              </w:rPr>
              <w:t>0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14D6" w:rsidRPr="00BA5180" w:rsidRDefault="008514D6" w:rsidP="00CC08AD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BA5180">
              <w:rPr>
                <w:sz w:val="24"/>
                <w:szCs w:val="24"/>
                <w:lang w:eastAsia="uk-UA"/>
              </w:rPr>
              <w:t xml:space="preserve">Платність (безоплатність)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14D6" w:rsidRPr="00BA5180" w:rsidRDefault="008514D6" w:rsidP="00CC08AD">
            <w:pPr>
              <w:ind w:firstLine="12"/>
              <w:rPr>
                <w:sz w:val="24"/>
                <w:szCs w:val="24"/>
                <w:lang w:val="en-US" w:eastAsia="uk-UA"/>
              </w:rPr>
            </w:pPr>
            <w:r w:rsidRPr="00BA5180">
              <w:rPr>
                <w:sz w:val="24"/>
                <w:szCs w:val="24"/>
                <w:lang w:eastAsia="uk-UA"/>
              </w:rPr>
              <w:t xml:space="preserve">Адміністративна послуга надається </w:t>
            </w:r>
            <w:r w:rsidRPr="00BA5180">
              <w:rPr>
                <w:sz w:val="24"/>
                <w:szCs w:val="24"/>
                <w:lang w:eastAsia="ru-RU"/>
              </w:rPr>
              <w:t>безоплатно</w:t>
            </w:r>
          </w:p>
          <w:p w:rsidR="008514D6" w:rsidRPr="00BA5180" w:rsidRDefault="008514D6" w:rsidP="00CC08AD">
            <w:pPr>
              <w:ind w:firstLine="217"/>
              <w:rPr>
                <w:sz w:val="24"/>
                <w:szCs w:val="24"/>
                <w:lang w:eastAsia="uk-UA"/>
              </w:rPr>
            </w:pPr>
          </w:p>
        </w:tc>
      </w:tr>
      <w:tr w:rsidR="008514D6" w:rsidRPr="00BA5180" w:rsidTr="00CC08A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14D6" w:rsidRPr="00BA5180" w:rsidRDefault="008514D6" w:rsidP="00CC08AD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BA5180">
              <w:rPr>
                <w:sz w:val="24"/>
                <w:szCs w:val="24"/>
                <w:lang w:eastAsia="uk-UA"/>
              </w:rPr>
              <w:t>1</w:t>
            </w:r>
            <w:r w:rsidRPr="00BA5180">
              <w:rPr>
                <w:sz w:val="24"/>
                <w:szCs w:val="24"/>
                <w:lang w:val="en-US" w:eastAsia="uk-UA"/>
              </w:rPr>
              <w:t>1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14D6" w:rsidRPr="00BA5180" w:rsidRDefault="008514D6" w:rsidP="00CC08AD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BA5180">
              <w:rPr>
                <w:sz w:val="24"/>
                <w:szCs w:val="24"/>
                <w:lang w:eastAsia="uk-UA"/>
              </w:rPr>
              <w:t xml:space="preserve">Строк надання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14D6" w:rsidRPr="00BA5180" w:rsidRDefault="008514D6" w:rsidP="00CC08AD">
            <w:pPr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"/>
              <w:rPr>
                <w:sz w:val="24"/>
                <w:szCs w:val="24"/>
              </w:rPr>
            </w:pPr>
            <w:r w:rsidRPr="00BA5180">
              <w:rPr>
                <w:sz w:val="24"/>
                <w:szCs w:val="24"/>
              </w:rPr>
              <w:t>Не пізніше 10 днів після надходження заяви з</w:t>
            </w:r>
            <w:r>
              <w:rPr>
                <w:sz w:val="24"/>
                <w:szCs w:val="24"/>
              </w:rPr>
              <w:t>і всіма необхідними документами</w:t>
            </w:r>
          </w:p>
        </w:tc>
      </w:tr>
      <w:tr w:rsidR="008514D6" w:rsidRPr="00BA5180" w:rsidTr="00CC08A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14D6" w:rsidRPr="00BA5180" w:rsidRDefault="008514D6" w:rsidP="00CC08AD">
            <w:pPr>
              <w:jc w:val="center"/>
              <w:rPr>
                <w:sz w:val="24"/>
                <w:szCs w:val="24"/>
                <w:lang w:val="en-US" w:eastAsia="uk-UA"/>
              </w:rPr>
            </w:pPr>
            <w:r w:rsidRPr="00BA5180">
              <w:rPr>
                <w:sz w:val="24"/>
                <w:szCs w:val="24"/>
                <w:lang w:eastAsia="uk-UA"/>
              </w:rPr>
              <w:t>1</w:t>
            </w:r>
            <w:r w:rsidRPr="00BA5180">
              <w:rPr>
                <w:sz w:val="24"/>
                <w:szCs w:val="24"/>
                <w:lang w:val="en-US" w:eastAsia="uk-UA"/>
              </w:rPr>
              <w:t>2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14D6" w:rsidRPr="00BA5180" w:rsidRDefault="008514D6" w:rsidP="00CC08AD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BA5180">
              <w:rPr>
                <w:sz w:val="24"/>
                <w:szCs w:val="24"/>
                <w:lang w:eastAsia="uk-UA"/>
              </w:rPr>
              <w:t xml:space="preserve">Перелік підстав для відмови у наданні 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8514D6" w:rsidRPr="00BA5180" w:rsidRDefault="008514D6" w:rsidP="00CC08AD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bookmarkStart w:id="5" w:name="o371"/>
            <w:bookmarkStart w:id="6" w:name="o625"/>
            <w:bookmarkStart w:id="7" w:name="o545"/>
            <w:bookmarkEnd w:id="5"/>
            <w:bookmarkEnd w:id="6"/>
            <w:bookmarkEnd w:id="7"/>
            <w:r w:rsidRPr="00BA5180">
              <w:rPr>
                <w:rFonts w:ascii="Times New Roman" w:hAnsi="Times New Roman" w:cs="Times New Roman"/>
                <w:lang w:val="uk-UA"/>
              </w:rPr>
              <w:t>подання документів до заяви не в повному обсязі;</w:t>
            </w:r>
          </w:p>
          <w:p w:rsidR="008514D6" w:rsidRPr="00BA5180" w:rsidRDefault="008514D6" w:rsidP="00CC08AD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r w:rsidRPr="00BA5180">
              <w:rPr>
                <w:rFonts w:ascii="Times New Roman" w:hAnsi="Times New Roman" w:cs="Times New Roman"/>
                <w:lang w:val="uk-UA"/>
              </w:rPr>
              <w:t>виявлення в поданих документах недостовірної інформації;</w:t>
            </w:r>
          </w:p>
          <w:p w:rsidR="008514D6" w:rsidRPr="00BA5180" w:rsidRDefault="008514D6" w:rsidP="00CC08AD">
            <w:pPr>
              <w:pStyle w:val="HTML"/>
              <w:jc w:val="both"/>
              <w:rPr>
                <w:rFonts w:ascii="Times New Roman" w:hAnsi="Times New Roman" w:cs="Times New Roman"/>
                <w:lang w:val="uk-UA"/>
              </w:rPr>
            </w:pPr>
            <w:r w:rsidRPr="00BA5180">
              <w:rPr>
                <w:rFonts w:ascii="Times New Roman" w:hAnsi="Times New Roman" w:cs="Times New Roman"/>
                <w:lang w:val="uk-UA"/>
              </w:rPr>
              <w:t>заява подана особою, яка не має права на призначенн</w:t>
            </w:r>
            <w:r>
              <w:rPr>
                <w:rFonts w:ascii="Times New Roman" w:hAnsi="Times New Roman" w:cs="Times New Roman"/>
                <w:lang w:val="uk-UA"/>
              </w:rPr>
              <w:t>я</w:t>
            </w:r>
            <w:r w:rsidRPr="00BA5180">
              <w:rPr>
                <w:rFonts w:ascii="Times New Roman" w:hAnsi="Times New Roman" w:cs="Times New Roman"/>
                <w:lang w:val="uk-UA"/>
              </w:rPr>
              <w:t xml:space="preserve"> </w:t>
            </w:r>
            <w:r w:rsidRPr="0000713B">
              <w:rPr>
                <w:rFonts w:ascii="Times New Roman" w:hAnsi="Times New Roman" w:cs="Times New Roman"/>
                <w:lang w:val="uk-UA"/>
              </w:rPr>
              <w:t xml:space="preserve">тимчасової </w:t>
            </w:r>
            <w:r w:rsidRPr="00BA5180">
              <w:rPr>
                <w:rFonts w:ascii="Times New Roman" w:hAnsi="Times New Roman" w:cs="Times New Roman"/>
                <w:lang w:val="uk-UA"/>
              </w:rPr>
              <w:t>допомоги</w:t>
            </w:r>
          </w:p>
        </w:tc>
      </w:tr>
      <w:tr w:rsidR="008514D6" w:rsidRPr="00BA5180" w:rsidTr="00CC08A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14D6" w:rsidRPr="00BA5180" w:rsidRDefault="008514D6" w:rsidP="00CC08AD">
            <w:pPr>
              <w:jc w:val="left"/>
              <w:rPr>
                <w:sz w:val="24"/>
                <w:szCs w:val="24"/>
                <w:lang w:val="en-US" w:eastAsia="uk-UA"/>
              </w:rPr>
            </w:pPr>
            <w:r w:rsidRPr="00BA5180">
              <w:rPr>
                <w:sz w:val="24"/>
                <w:szCs w:val="24"/>
                <w:lang w:eastAsia="uk-UA"/>
              </w:rPr>
              <w:t>1</w:t>
            </w:r>
            <w:r w:rsidRPr="00BA5180">
              <w:rPr>
                <w:sz w:val="24"/>
                <w:szCs w:val="24"/>
                <w:lang w:val="en-US" w:eastAsia="uk-UA"/>
              </w:rPr>
              <w:t>3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14D6" w:rsidRPr="00BA5180" w:rsidRDefault="008514D6" w:rsidP="00CC08AD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BA5180">
              <w:rPr>
                <w:sz w:val="24"/>
                <w:szCs w:val="24"/>
                <w:lang w:eastAsia="uk-UA"/>
              </w:rPr>
              <w:t>Результат надання адміністративної послуги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14D6" w:rsidRPr="00BA5180" w:rsidRDefault="008514D6" w:rsidP="00CC08AD">
            <w:pPr>
              <w:tabs>
                <w:tab w:val="left" w:pos="1565"/>
              </w:tabs>
              <w:rPr>
                <w:sz w:val="24"/>
                <w:szCs w:val="24"/>
                <w:lang w:eastAsia="uk-UA"/>
              </w:rPr>
            </w:pPr>
            <w:r w:rsidRPr="00BA5180">
              <w:rPr>
                <w:sz w:val="24"/>
                <w:szCs w:val="24"/>
                <w:lang w:eastAsia="uk-UA"/>
              </w:rPr>
              <w:t xml:space="preserve">Призначення тимчасової допомоги / </w:t>
            </w:r>
            <w:r w:rsidRPr="00BA5180">
              <w:rPr>
                <w:sz w:val="24"/>
                <w:szCs w:val="24"/>
                <w:lang w:val="ru-RU" w:eastAsia="uk-UA"/>
              </w:rPr>
              <w:t>в</w:t>
            </w:r>
            <w:proofErr w:type="spellStart"/>
            <w:r w:rsidRPr="00BA5180">
              <w:rPr>
                <w:sz w:val="24"/>
                <w:szCs w:val="24"/>
                <w:lang w:eastAsia="uk-UA"/>
              </w:rPr>
              <w:t>ід</w:t>
            </w:r>
            <w:r>
              <w:rPr>
                <w:sz w:val="24"/>
                <w:szCs w:val="24"/>
                <w:lang w:eastAsia="uk-UA"/>
              </w:rPr>
              <w:t>мова</w:t>
            </w:r>
            <w:proofErr w:type="spellEnd"/>
            <w:r>
              <w:rPr>
                <w:sz w:val="24"/>
                <w:szCs w:val="24"/>
                <w:lang w:eastAsia="uk-UA"/>
              </w:rPr>
              <w:t xml:space="preserve"> у призначенні тимчасової</w:t>
            </w:r>
            <w:r w:rsidRPr="00BA5180">
              <w:rPr>
                <w:sz w:val="24"/>
                <w:szCs w:val="24"/>
                <w:lang w:eastAsia="uk-UA"/>
              </w:rPr>
              <w:t xml:space="preserve"> допомоги</w:t>
            </w:r>
          </w:p>
        </w:tc>
      </w:tr>
      <w:tr w:rsidR="008514D6" w:rsidRPr="00BA5180" w:rsidTr="00CC08AD">
        <w:tc>
          <w:tcPr>
            <w:tcW w:w="21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14D6" w:rsidRPr="00BA5180" w:rsidRDefault="008514D6" w:rsidP="00CC08AD">
            <w:pPr>
              <w:jc w:val="left"/>
              <w:rPr>
                <w:sz w:val="24"/>
                <w:szCs w:val="24"/>
                <w:lang w:eastAsia="uk-UA"/>
              </w:rPr>
            </w:pPr>
            <w:r w:rsidRPr="00BA5180">
              <w:rPr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57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14D6" w:rsidRPr="00BA5180" w:rsidRDefault="008514D6" w:rsidP="00CC08AD">
            <w:pPr>
              <w:rPr>
                <w:sz w:val="24"/>
                <w:szCs w:val="24"/>
                <w:highlight w:val="yellow"/>
                <w:lang w:eastAsia="uk-UA"/>
              </w:rPr>
            </w:pPr>
            <w:r w:rsidRPr="00BA5180">
              <w:rPr>
                <w:sz w:val="24"/>
                <w:szCs w:val="24"/>
                <w:lang w:eastAsia="uk-UA"/>
              </w:rPr>
              <w:t>Способи отримання відповіді (результату)</w:t>
            </w:r>
          </w:p>
        </w:tc>
        <w:tc>
          <w:tcPr>
            <w:tcW w:w="321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:rsidR="008514D6" w:rsidRPr="00BA5180" w:rsidRDefault="008514D6" w:rsidP="00CC08AD">
            <w:pPr>
              <w:rPr>
                <w:sz w:val="24"/>
                <w:szCs w:val="24"/>
                <w:lang w:eastAsia="ru-RU"/>
              </w:rPr>
            </w:pPr>
            <w:bookmarkStart w:id="8" w:name="o638"/>
            <w:bookmarkEnd w:id="8"/>
            <w:r>
              <w:rPr>
                <w:sz w:val="24"/>
                <w:szCs w:val="24"/>
                <w:lang w:eastAsia="ru-RU"/>
              </w:rPr>
              <w:t>Тимчасову д</w:t>
            </w:r>
            <w:r w:rsidRPr="00BA5180">
              <w:rPr>
                <w:sz w:val="24"/>
                <w:szCs w:val="24"/>
                <w:lang w:eastAsia="ru-RU"/>
              </w:rPr>
              <w:t>опомогу можна отримати через виплатні об’єкти АТ „</w:t>
            </w:r>
            <w:proofErr w:type="spellStart"/>
            <w:r w:rsidRPr="00BA5180">
              <w:rPr>
                <w:sz w:val="24"/>
                <w:szCs w:val="24"/>
                <w:lang w:eastAsia="ru-RU"/>
              </w:rPr>
              <w:t>Укрпоштаˮ</w:t>
            </w:r>
            <w:proofErr w:type="spellEnd"/>
            <w:r w:rsidRPr="00BA5180">
              <w:rPr>
                <w:sz w:val="24"/>
                <w:szCs w:val="24"/>
                <w:lang w:eastAsia="ru-RU"/>
              </w:rPr>
              <w:t xml:space="preserve"> або через уповноважені банки, визначені в установленому порядку.</w:t>
            </w:r>
          </w:p>
          <w:p w:rsidR="008514D6" w:rsidRPr="00BA5180" w:rsidRDefault="008514D6" w:rsidP="00CC08AD">
            <w:pPr>
              <w:rPr>
                <w:sz w:val="24"/>
                <w:szCs w:val="24"/>
                <w:lang w:eastAsia="uk-UA"/>
              </w:rPr>
            </w:pPr>
            <w:r w:rsidRPr="00BA5180">
              <w:rPr>
                <w:sz w:val="24"/>
                <w:szCs w:val="24"/>
                <w:lang w:eastAsia="ru-RU"/>
              </w:rPr>
              <w:t xml:space="preserve">Повідомлення про призначення </w:t>
            </w:r>
            <w:r>
              <w:rPr>
                <w:sz w:val="24"/>
                <w:szCs w:val="24"/>
                <w:lang w:eastAsia="ru-RU"/>
              </w:rPr>
              <w:t xml:space="preserve">тимчасової </w:t>
            </w:r>
            <w:r w:rsidRPr="00BA5180">
              <w:rPr>
                <w:sz w:val="24"/>
                <w:szCs w:val="24"/>
                <w:lang w:eastAsia="ru-RU"/>
              </w:rPr>
              <w:t>допомоги (відмову у призначенні) видається (надсилається поштою) одержувачу</w:t>
            </w:r>
          </w:p>
        </w:tc>
      </w:tr>
    </w:tbl>
    <w:p w:rsidR="008514D6" w:rsidRPr="00BA5180" w:rsidRDefault="008514D6" w:rsidP="008514D6">
      <w:bookmarkStart w:id="9" w:name="n43"/>
      <w:bookmarkEnd w:id="9"/>
    </w:p>
    <w:p w:rsidR="00FF3774" w:rsidRDefault="00FF3774">
      <w:bookmarkStart w:id="10" w:name="_GoBack"/>
      <w:bookmarkEnd w:id="10"/>
    </w:p>
    <w:sectPr w:rsidR="00FF3774" w:rsidSect="00E13874">
      <w:headerReference w:type="default" r:id="rId4"/>
      <w:pgSz w:w="11906" w:h="16838"/>
      <w:pgMar w:top="1134" w:right="567" w:bottom="1134" w:left="1701" w:header="426" w:footer="708" w:gutter="0"/>
      <w:pgNumType w:start="1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E1FD6" w:rsidRPr="003945B6" w:rsidRDefault="008514D6">
    <w:pPr>
      <w:pStyle w:val="a3"/>
      <w:jc w:val="center"/>
      <w:rPr>
        <w:sz w:val="24"/>
        <w:szCs w:val="24"/>
      </w:rPr>
    </w:pPr>
    <w:r w:rsidRPr="003945B6">
      <w:rPr>
        <w:sz w:val="24"/>
        <w:szCs w:val="24"/>
      </w:rPr>
      <w:fldChar w:fldCharType="begin"/>
    </w:r>
    <w:r w:rsidRPr="003945B6">
      <w:rPr>
        <w:sz w:val="24"/>
        <w:szCs w:val="24"/>
      </w:rPr>
      <w:instrText>PAGE   \* MERGEFORMAT</w:instrText>
    </w:r>
    <w:r w:rsidRPr="003945B6">
      <w:rPr>
        <w:sz w:val="24"/>
        <w:szCs w:val="24"/>
      </w:rPr>
      <w:fldChar w:fldCharType="separate"/>
    </w:r>
    <w:r w:rsidRPr="008514D6">
      <w:rPr>
        <w:noProof/>
        <w:sz w:val="24"/>
        <w:szCs w:val="24"/>
        <w:lang w:val="ru-RU"/>
      </w:rPr>
      <w:t>2</w:t>
    </w:r>
    <w:r w:rsidRPr="003945B6">
      <w:rPr>
        <w:sz w:val="24"/>
        <w:szCs w:val="24"/>
      </w:rPr>
      <w:fldChar w:fldCharType="end"/>
    </w:r>
  </w:p>
  <w:p w:rsidR="000E1FD6" w:rsidRDefault="008514D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759F"/>
    <w:rsid w:val="008514D6"/>
    <w:rsid w:val="00F5759F"/>
    <w:rsid w:val="00FF3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6867EC-9E02-4F49-AFF0-37D83E0A5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4D6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514D6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514D6"/>
    <w:rPr>
      <w:rFonts w:ascii="Times New Roman" w:eastAsia="Times New Roman" w:hAnsi="Times New Roman" w:cs="Times New Roman"/>
      <w:sz w:val="28"/>
      <w:szCs w:val="28"/>
    </w:rPr>
  </w:style>
  <w:style w:type="table" w:styleId="a5">
    <w:name w:val="Table Grid"/>
    <w:basedOn w:val="a1"/>
    <w:uiPriority w:val="59"/>
    <w:rsid w:val="008514D6"/>
    <w:pPr>
      <w:spacing w:after="0" w:line="240" w:lineRule="auto"/>
    </w:pPr>
    <w:rPr>
      <w:rFonts w:eastAsia="Times New Roman" w:cs="Times New Roman"/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rsid w:val="008514D6"/>
    <w:pPr>
      <w:spacing w:before="100" w:beforeAutospacing="1" w:after="100" w:afterAutospacing="1"/>
      <w:jc w:val="left"/>
    </w:pPr>
    <w:rPr>
      <w:sz w:val="24"/>
      <w:szCs w:val="24"/>
      <w:lang w:eastAsia="uk-UA"/>
    </w:rPr>
  </w:style>
  <w:style w:type="paragraph" w:styleId="HTML">
    <w:name w:val="HTML Preformatted"/>
    <w:aliases w:val="Знак,Знак Знак Знак Знак Знак Знак Знак1 Знак Знак Знак Знак"/>
    <w:basedOn w:val="a"/>
    <w:link w:val="HTML0"/>
    <w:uiPriority w:val="99"/>
    <w:rsid w:val="008514D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 w:val="24"/>
      <w:szCs w:val="24"/>
      <w:lang w:val="ru-RU" w:eastAsia="ru-RU"/>
    </w:rPr>
  </w:style>
  <w:style w:type="character" w:customStyle="1" w:styleId="HTML0">
    <w:name w:val="Стандартный HTML Знак"/>
    <w:aliases w:val="Знак Знак,Знак Знак Знак Знак Знак Знак Знак1 Знак Знак Знак Знак Знак"/>
    <w:basedOn w:val="a0"/>
    <w:link w:val="HTML"/>
    <w:uiPriority w:val="99"/>
    <w:rsid w:val="008514D6"/>
    <w:rPr>
      <w:rFonts w:ascii="Courier New" w:eastAsia="Times New Roman" w:hAnsi="Courier New" w:cs="Courier New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3542</Words>
  <Characters>2019</Characters>
  <Application>Microsoft Office Word</Application>
  <DocSecurity>0</DocSecurity>
  <Lines>16</Lines>
  <Paragraphs>11</Paragraphs>
  <ScaleCrop>false</ScaleCrop>
  <Company>SPecialiST RePack</Company>
  <LinksUpToDate>false</LinksUpToDate>
  <CharactersWithSpaces>5550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User01</cp:lastModifiedBy>
  <cp:revision>2</cp:revision>
  <dcterms:created xsi:type="dcterms:W3CDTF">2023-09-19T13:16:00Z</dcterms:created>
  <dcterms:modified xsi:type="dcterms:W3CDTF">2023-09-19T13:16:00Z</dcterms:modified>
</cp:coreProperties>
</file>