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39D" w:rsidRDefault="00DE239D" w:rsidP="00BA755C">
      <w:pPr>
        <w:pStyle w:val="6"/>
        <w:ind w:left="426" w:right="-284" w:firstLine="567"/>
        <w:rPr>
          <w:noProof/>
          <w:lang w:val="ru-RU"/>
        </w:rPr>
      </w:pPr>
      <w:r>
        <w:rPr>
          <w:noProof/>
          <w:lang w:val="ru-RU"/>
        </w:rPr>
        <w:t xml:space="preserve">                                                   </w:t>
      </w:r>
      <w:r w:rsidR="009A4948">
        <w:rPr>
          <w:noProof/>
          <w:lang w:val="ru-RU"/>
        </w:rPr>
        <w:t xml:space="preserve">        </w:t>
      </w:r>
      <w:r>
        <w:rPr>
          <w:noProof/>
          <w:lang w:eastAsia="uk-UA"/>
        </w:rPr>
        <w:drawing>
          <wp:inline distT="0" distB="0" distL="0" distR="0">
            <wp:extent cx="53340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p>
    <w:p w:rsidR="00DE239D" w:rsidRDefault="00DE239D" w:rsidP="00BA755C">
      <w:pPr>
        <w:pStyle w:val="a4"/>
        <w:pBdr>
          <w:bottom w:val="double" w:sz="4" w:space="1" w:color="auto"/>
        </w:pBdr>
        <w:ind w:left="426" w:right="-284" w:firstLine="567"/>
        <w:jc w:val="left"/>
        <w:rPr>
          <w:sz w:val="32"/>
          <w:szCs w:val="32"/>
        </w:rPr>
      </w:pPr>
      <w:r>
        <w:t xml:space="preserve">                                                УКРАЇНА</w:t>
      </w:r>
    </w:p>
    <w:p w:rsidR="00DE239D" w:rsidRDefault="00DE239D" w:rsidP="00BA755C">
      <w:pPr>
        <w:pStyle w:val="1"/>
        <w:pBdr>
          <w:bottom w:val="double" w:sz="4" w:space="1" w:color="auto"/>
        </w:pBdr>
        <w:tabs>
          <w:tab w:val="left" w:pos="-709"/>
        </w:tabs>
        <w:ind w:left="426" w:right="-284" w:firstLine="567"/>
        <w:rPr>
          <w:b/>
        </w:rPr>
      </w:pPr>
      <w:r>
        <w:rPr>
          <w:b/>
        </w:rPr>
        <w:t>МІСЦЕВА КОМІСІЯ З ПИТАНЬ ТЕХНОГЕННО-ЕКОЛОГІЧНОЇ</w:t>
      </w:r>
    </w:p>
    <w:p w:rsidR="00DE239D" w:rsidRDefault="00DE239D" w:rsidP="00BA755C">
      <w:pPr>
        <w:pStyle w:val="1"/>
        <w:pBdr>
          <w:bottom w:val="double" w:sz="4" w:space="1" w:color="auto"/>
        </w:pBdr>
        <w:tabs>
          <w:tab w:val="left" w:pos="-709"/>
        </w:tabs>
        <w:ind w:left="426" w:right="-284" w:firstLine="567"/>
        <w:rPr>
          <w:b/>
        </w:rPr>
      </w:pPr>
      <w:r>
        <w:rPr>
          <w:b/>
        </w:rPr>
        <w:t xml:space="preserve"> БЕЗПЕКИ ТА НАДЗВИЧАЙНИХ СИТУАЦІЙ ПРИ ТЕРНОПІЛЬСЬКІЙ РАЙОННІЙ ДЕРЖАВНІЙ АДМІНІСТРАЦІЇ</w:t>
      </w:r>
    </w:p>
    <w:p w:rsidR="00DE239D" w:rsidRDefault="00DE239D" w:rsidP="00BA755C">
      <w:pPr>
        <w:spacing w:after="0"/>
        <w:ind w:left="426" w:right="-284" w:firstLine="567"/>
        <w:jc w:val="center"/>
        <w:rPr>
          <w:rFonts w:ascii="Times New Roman" w:hAnsi="Times New Roman"/>
          <w:b/>
          <w:sz w:val="24"/>
          <w:szCs w:val="24"/>
        </w:rPr>
      </w:pPr>
      <w:r>
        <w:rPr>
          <w:rFonts w:ascii="Times New Roman" w:hAnsi="Times New Roman"/>
          <w:b/>
          <w:bCs/>
          <w:sz w:val="24"/>
          <w:szCs w:val="24"/>
        </w:rPr>
        <w:t xml:space="preserve">46016, м. Тернопіль, Тернопільської області, майдан Перемоги,1 </w:t>
      </w:r>
    </w:p>
    <w:p w:rsidR="00DE239D" w:rsidRDefault="00DE239D" w:rsidP="00BA755C">
      <w:pPr>
        <w:spacing w:after="0"/>
        <w:ind w:left="426" w:right="-284" w:firstLine="567"/>
        <w:jc w:val="center"/>
        <w:rPr>
          <w:rFonts w:ascii="Times New Roman" w:hAnsi="Times New Roman"/>
          <w:b/>
          <w:sz w:val="24"/>
          <w:szCs w:val="24"/>
        </w:rPr>
      </w:pPr>
      <w:proofErr w:type="spellStart"/>
      <w:r>
        <w:rPr>
          <w:rFonts w:ascii="Times New Roman" w:hAnsi="Times New Roman"/>
          <w:b/>
          <w:bCs/>
          <w:sz w:val="24"/>
          <w:szCs w:val="24"/>
        </w:rPr>
        <w:t>тел</w:t>
      </w:r>
      <w:proofErr w:type="spellEnd"/>
      <w:r>
        <w:rPr>
          <w:rFonts w:ascii="Times New Roman" w:hAnsi="Times New Roman"/>
          <w:b/>
          <w:bCs/>
          <w:sz w:val="24"/>
          <w:szCs w:val="24"/>
        </w:rPr>
        <w:t>.: 43-59- 30    факс: 43-60-64</w:t>
      </w:r>
    </w:p>
    <w:p w:rsidR="00DE239D" w:rsidRDefault="00DE239D" w:rsidP="00BA755C">
      <w:pPr>
        <w:overflowPunct w:val="0"/>
        <w:autoSpaceDE w:val="0"/>
        <w:autoSpaceDN w:val="0"/>
        <w:adjustRightInd w:val="0"/>
        <w:spacing w:after="0"/>
        <w:ind w:left="426" w:right="-284" w:firstLine="567"/>
        <w:rPr>
          <w:rFonts w:ascii="Times New Roman" w:hAnsi="Times New Roman"/>
          <w:b/>
          <w:sz w:val="24"/>
          <w:szCs w:val="24"/>
          <w:lang w:eastAsia="ru-RU"/>
        </w:rPr>
      </w:pPr>
    </w:p>
    <w:p w:rsidR="00DE239D" w:rsidRDefault="00DE239D" w:rsidP="00BA755C">
      <w:pPr>
        <w:overflowPunct w:val="0"/>
        <w:autoSpaceDE w:val="0"/>
        <w:autoSpaceDN w:val="0"/>
        <w:adjustRightInd w:val="0"/>
        <w:spacing w:after="0"/>
        <w:ind w:left="426" w:right="-284" w:firstLine="567"/>
        <w:rPr>
          <w:rFonts w:ascii="Times New Roman" w:hAnsi="Times New Roman"/>
          <w:b/>
          <w:sz w:val="24"/>
          <w:szCs w:val="24"/>
          <w:lang w:eastAsia="ru-RU"/>
        </w:rPr>
      </w:pPr>
    </w:p>
    <w:p w:rsidR="00DE239D" w:rsidRDefault="00DE239D" w:rsidP="00BA755C">
      <w:pPr>
        <w:overflowPunct w:val="0"/>
        <w:autoSpaceDE w:val="0"/>
        <w:autoSpaceDN w:val="0"/>
        <w:adjustRightInd w:val="0"/>
        <w:spacing w:after="0"/>
        <w:ind w:left="426" w:right="-284" w:firstLine="567"/>
        <w:jc w:val="center"/>
        <w:rPr>
          <w:rFonts w:ascii="Times New Roman" w:hAnsi="Times New Roman"/>
          <w:b/>
          <w:bCs/>
          <w:sz w:val="24"/>
          <w:szCs w:val="24"/>
          <w:lang w:eastAsia="ru-RU"/>
        </w:rPr>
      </w:pPr>
      <w:r>
        <w:rPr>
          <w:rFonts w:ascii="Times New Roman" w:hAnsi="Times New Roman"/>
          <w:b/>
          <w:sz w:val="24"/>
          <w:szCs w:val="24"/>
          <w:lang w:eastAsia="ru-RU"/>
        </w:rPr>
        <w:t xml:space="preserve">ПРОТОКОЛ </w:t>
      </w:r>
      <w:r>
        <w:rPr>
          <w:rFonts w:ascii="Times New Roman" w:hAnsi="Times New Roman"/>
          <w:b/>
          <w:bCs/>
          <w:sz w:val="24"/>
          <w:szCs w:val="24"/>
          <w:lang w:eastAsia="ru-RU"/>
        </w:rPr>
        <w:t>№ 2</w:t>
      </w:r>
    </w:p>
    <w:p w:rsidR="00DE239D" w:rsidRDefault="00DE239D" w:rsidP="00BA755C">
      <w:pPr>
        <w:spacing w:after="0"/>
        <w:ind w:left="426" w:right="-284" w:firstLine="567"/>
        <w:jc w:val="center"/>
        <w:rPr>
          <w:rFonts w:ascii="Times New Roman" w:hAnsi="Times New Roman"/>
          <w:b/>
          <w:sz w:val="24"/>
          <w:szCs w:val="24"/>
          <w:lang w:eastAsia="uk-UA"/>
        </w:rPr>
      </w:pPr>
      <w:r>
        <w:rPr>
          <w:rFonts w:ascii="Times New Roman" w:hAnsi="Times New Roman"/>
          <w:b/>
          <w:sz w:val="24"/>
          <w:szCs w:val="24"/>
          <w:lang w:eastAsia="uk-UA"/>
        </w:rPr>
        <w:t>позачергового засідання місцевої комісії з питань техногенно-екологічної безпеки та надзвичайних ситуацій при Тернопільській районній державній адміністрації</w:t>
      </w:r>
    </w:p>
    <w:p w:rsidR="00DE239D" w:rsidRDefault="0001420C" w:rsidP="00BA755C">
      <w:pPr>
        <w:spacing w:after="0"/>
        <w:ind w:left="426" w:right="-284" w:firstLine="567"/>
        <w:rPr>
          <w:rFonts w:ascii="Times New Roman" w:hAnsi="Times New Roman"/>
          <w:b/>
          <w:sz w:val="24"/>
          <w:szCs w:val="24"/>
          <w:lang w:eastAsia="uk-UA"/>
        </w:rPr>
      </w:pPr>
      <w:r>
        <w:rPr>
          <w:rFonts w:ascii="Times New Roman" w:hAnsi="Times New Roman"/>
          <w:b/>
          <w:sz w:val="24"/>
          <w:szCs w:val="24"/>
          <w:lang w:eastAsia="uk-UA"/>
        </w:rPr>
        <w:t>від 02</w:t>
      </w:r>
      <w:r w:rsidR="009A4948">
        <w:rPr>
          <w:rFonts w:ascii="Times New Roman" w:hAnsi="Times New Roman"/>
          <w:b/>
          <w:sz w:val="24"/>
          <w:szCs w:val="24"/>
          <w:lang w:eastAsia="uk-UA"/>
        </w:rPr>
        <w:t xml:space="preserve"> лютого</w:t>
      </w:r>
      <w:r w:rsidR="00DE239D">
        <w:rPr>
          <w:rFonts w:ascii="Times New Roman" w:hAnsi="Times New Roman"/>
          <w:b/>
          <w:sz w:val="24"/>
          <w:szCs w:val="24"/>
          <w:lang w:eastAsia="uk-UA"/>
        </w:rPr>
        <w:t xml:space="preserve"> 2022 року                                                                           м. Тернопіль</w:t>
      </w:r>
    </w:p>
    <w:p w:rsidR="00DE239D" w:rsidRDefault="00DE239D" w:rsidP="00BA755C">
      <w:pPr>
        <w:spacing w:after="0"/>
        <w:ind w:left="426" w:right="-284" w:firstLine="567"/>
        <w:rPr>
          <w:rFonts w:ascii="Times New Roman" w:hAnsi="Times New Roman"/>
          <w:b/>
          <w:sz w:val="24"/>
          <w:szCs w:val="24"/>
          <w:lang w:eastAsia="uk-UA"/>
        </w:rPr>
      </w:pPr>
    </w:p>
    <w:p w:rsidR="00DE239D" w:rsidRDefault="00DE239D" w:rsidP="00BA755C">
      <w:pPr>
        <w:spacing w:after="0" w:line="240" w:lineRule="auto"/>
        <w:ind w:left="426" w:right="-284" w:firstLine="567"/>
        <w:jc w:val="both"/>
        <w:rPr>
          <w:rFonts w:ascii="Times New Roman" w:hAnsi="Times New Roman"/>
          <w:sz w:val="24"/>
          <w:szCs w:val="24"/>
          <w:lang w:eastAsia="uk-UA"/>
        </w:rPr>
      </w:pPr>
      <w:r>
        <w:rPr>
          <w:rFonts w:ascii="Times New Roman" w:hAnsi="Times New Roman"/>
          <w:b/>
          <w:sz w:val="24"/>
          <w:szCs w:val="24"/>
          <w:lang w:eastAsia="uk-UA"/>
        </w:rPr>
        <w:t xml:space="preserve">Заступник голови комісії: Едуард Ференц   - </w:t>
      </w:r>
      <w:r>
        <w:rPr>
          <w:rFonts w:ascii="Times New Roman" w:hAnsi="Times New Roman"/>
          <w:sz w:val="24"/>
          <w:szCs w:val="24"/>
          <w:lang w:eastAsia="uk-UA"/>
        </w:rPr>
        <w:t xml:space="preserve"> перший заступник голови районної державної адміністрації, перший заступник голови комісії - керівник робіт з ліквідації наслідків надзвичайної ситуації.</w:t>
      </w:r>
    </w:p>
    <w:p w:rsidR="00DE239D" w:rsidRDefault="00DE239D" w:rsidP="00BA755C">
      <w:pPr>
        <w:spacing w:after="0" w:line="240" w:lineRule="auto"/>
        <w:ind w:left="426" w:right="-284" w:firstLine="567"/>
        <w:jc w:val="both"/>
        <w:rPr>
          <w:rFonts w:ascii="Times New Roman" w:hAnsi="Times New Roman"/>
          <w:sz w:val="24"/>
          <w:szCs w:val="24"/>
          <w:lang w:eastAsia="uk-UA"/>
        </w:rPr>
      </w:pPr>
      <w:r>
        <w:rPr>
          <w:rFonts w:ascii="Times New Roman" w:hAnsi="Times New Roman"/>
          <w:b/>
          <w:sz w:val="24"/>
          <w:szCs w:val="24"/>
          <w:lang w:eastAsia="uk-UA"/>
        </w:rPr>
        <w:t xml:space="preserve">Секретар комісії:   Володимир Сало  </w:t>
      </w:r>
      <w:r>
        <w:rPr>
          <w:rFonts w:ascii="Times New Roman" w:hAnsi="Times New Roman"/>
          <w:sz w:val="24"/>
          <w:szCs w:val="24"/>
          <w:lang w:eastAsia="uk-UA"/>
        </w:rPr>
        <w:t xml:space="preserve">  - завідувач  сектору з питань цивільного захисту та оборонної  роботи апарату районної державно адміністрації.                              </w:t>
      </w:r>
    </w:p>
    <w:p w:rsidR="00DE239D" w:rsidRDefault="00DE239D" w:rsidP="00BA755C">
      <w:pPr>
        <w:spacing w:after="0" w:line="240" w:lineRule="auto"/>
        <w:ind w:left="426" w:right="-284" w:firstLine="567"/>
        <w:jc w:val="both"/>
        <w:rPr>
          <w:rFonts w:ascii="Times New Roman" w:hAnsi="Times New Roman"/>
          <w:sz w:val="24"/>
          <w:szCs w:val="24"/>
          <w:lang w:eastAsia="uk-UA"/>
        </w:rPr>
      </w:pPr>
      <w:r>
        <w:rPr>
          <w:rFonts w:ascii="Times New Roman" w:hAnsi="Times New Roman"/>
          <w:sz w:val="24"/>
          <w:szCs w:val="24"/>
          <w:lang w:eastAsia="uk-UA"/>
        </w:rPr>
        <w:t xml:space="preserve"> </w:t>
      </w:r>
      <w:r>
        <w:rPr>
          <w:rFonts w:ascii="Times New Roman" w:hAnsi="Times New Roman"/>
          <w:b/>
          <w:sz w:val="24"/>
          <w:szCs w:val="24"/>
          <w:lang w:eastAsia="uk-UA"/>
        </w:rPr>
        <w:t>Присутні:</w:t>
      </w:r>
      <w:r>
        <w:rPr>
          <w:rFonts w:ascii="Times New Roman" w:hAnsi="Times New Roman"/>
          <w:sz w:val="24"/>
          <w:szCs w:val="24"/>
          <w:lang w:eastAsia="uk-UA"/>
        </w:rPr>
        <w:t xml:space="preserve"> Члени місцевої комісії з питань техногенно-екологічної безпеки та надзвичайних ситуацій при районній державній адміністрації (список додається).</w:t>
      </w:r>
    </w:p>
    <w:p w:rsidR="00500F66" w:rsidRDefault="00500F66" w:rsidP="00BA755C">
      <w:pPr>
        <w:spacing w:after="0" w:line="240" w:lineRule="auto"/>
        <w:ind w:left="426" w:right="-284" w:firstLine="567"/>
        <w:jc w:val="both"/>
        <w:rPr>
          <w:rFonts w:ascii="Times New Roman" w:hAnsi="Times New Roman"/>
          <w:sz w:val="24"/>
          <w:szCs w:val="24"/>
          <w:lang w:eastAsia="uk-UA"/>
        </w:rPr>
      </w:pPr>
      <w:r>
        <w:rPr>
          <w:rFonts w:ascii="Times New Roman" w:hAnsi="Times New Roman"/>
          <w:b/>
          <w:sz w:val="24"/>
          <w:szCs w:val="24"/>
          <w:lang w:eastAsia="uk-UA"/>
        </w:rPr>
        <w:t>Запрошені:</w:t>
      </w:r>
      <w:r>
        <w:rPr>
          <w:rFonts w:ascii="Times New Roman" w:hAnsi="Times New Roman"/>
          <w:sz w:val="24"/>
          <w:szCs w:val="24"/>
          <w:lang w:eastAsia="uk-UA"/>
        </w:rPr>
        <w:t xml:space="preserve"> </w:t>
      </w:r>
      <w:r w:rsidR="00211CD0">
        <w:rPr>
          <w:rFonts w:ascii="Times New Roman" w:hAnsi="Times New Roman"/>
          <w:sz w:val="24"/>
          <w:szCs w:val="24"/>
          <w:lang w:eastAsia="uk-UA"/>
        </w:rPr>
        <w:t>Пиж О.В. -начальник Тернопільського РВ (з дислокацією в м. Теребовля) УСБУ в Тернопільській області</w:t>
      </w:r>
      <w:r w:rsidR="00211CD0">
        <w:rPr>
          <w:rFonts w:ascii="Times New Roman" w:hAnsi="Times New Roman"/>
          <w:sz w:val="24"/>
          <w:szCs w:val="24"/>
          <w:lang w:eastAsia="uk-UA"/>
        </w:rPr>
        <w:t>, г</w:t>
      </w:r>
      <w:r>
        <w:rPr>
          <w:rFonts w:ascii="Times New Roman" w:hAnsi="Times New Roman"/>
          <w:sz w:val="24"/>
          <w:szCs w:val="24"/>
          <w:lang w:eastAsia="uk-UA"/>
        </w:rPr>
        <w:t>олови Бережанської, Збаразької</w:t>
      </w:r>
      <w:r w:rsidR="009779A7">
        <w:rPr>
          <w:rFonts w:ascii="Times New Roman" w:hAnsi="Times New Roman"/>
          <w:sz w:val="24"/>
          <w:szCs w:val="24"/>
          <w:lang w:eastAsia="uk-UA"/>
        </w:rPr>
        <w:t>, Теребовлянської</w:t>
      </w:r>
      <w:r>
        <w:rPr>
          <w:rFonts w:ascii="Times New Roman" w:hAnsi="Times New Roman"/>
          <w:sz w:val="24"/>
          <w:szCs w:val="24"/>
          <w:lang w:eastAsia="uk-UA"/>
        </w:rPr>
        <w:t xml:space="preserve"> міських рад, </w:t>
      </w:r>
      <w:proofErr w:type="spellStart"/>
      <w:r>
        <w:rPr>
          <w:rFonts w:ascii="Times New Roman" w:hAnsi="Times New Roman"/>
          <w:sz w:val="24"/>
          <w:szCs w:val="24"/>
          <w:lang w:eastAsia="uk-UA"/>
        </w:rPr>
        <w:t>Залозецької</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Козівської</w:t>
      </w:r>
      <w:proofErr w:type="spellEnd"/>
      <w:r>
        <w:rPr>
          <w:rFonts w:ascii="Times New Roman" w:hAnsi="Times New Roman"/>
          <w:sz w:val="24"/>
          <w:szCs w:val="24"/>
          <w:lang w:eastAsia="uk-UA"/>
        </w:rPr>
        <w:t xml:space="preserve"> селищних рад.</w:t>
      </w:r>
    </w:p>
    <w:p w:rsidR="00DE239D" w:rsidRDefault="00DE239D" w:rsidP="00BA755C">
      <w:pPr>
        <w:spacing w:after="0"/>
        <w:ind w:left="426" w:right="-284" w:firstLine="567"/>
        <w:jc w:val="both"/>
        <w:rPr>
          <w:rFonts w:ascii="Times New Roman" w:hAnsi="Times New Roman"/>
          <w:b/>
          <w:color w:val="000000"/>
          <w:sz w:val="24"/>
          <w:szCs w:val="24"/>
          <w:lang w:eastAsia="uk-UA"/>
        </w:rPr>
      </w:pPr>
    </w:p>
    <w:p w:rsidR="00DE239D" w:rsidRDefault="00DE239D" w:rsidP="00BA755C">
      <w:pPr>
        <w:spacing w:after="0"/>
        <w:ind w:left="426" w:right="-284" w:firstLine="567"/>
        <w:jc w:val="both"/>
        <w:rPr>
          <w:rFonts w:ascii="Times New Roman" w:hAnsi="Times New Roman"/>
          <w:b/>
          <w:color w:val="000000"/>
          <w:sz w:val="24"/>
          <w:szCs w:val="24"/>
          <w:lang w:eastAsia="uk-UA"/>
        </w:rPr>
      </w:pPr>
      <w:r>
        <w:rPr>
          <w:rFonts w:ascii="Times New Roman" w:hAnsi="Times New Roman"/>
          <w:b/>
          <w:color w:val="000000"/>
          <w:sz w:val="24"/>
          <w:szCs w:val="24"/>
          <w:lang w:eastAsia="uk-UA"/>
        </w:rPr>
        <w:t>ПОРЯДОК ДЕННИЙ:</w:t>
      </w:r>
    </w:p>
    <w:p w:rsidR="00DE239D" w:rsidRDefault="00DE239D" w:rsidP="00BA755C">
      <w:pPr>
        <w:pStyle w:val="a3"/>
        <w:spacing w:after="0" w:line="240" w:lineRule="auto"/>
        <w:ind w:left="426" w:right="-284"/>
        <w:rPr>
          <w:szCs w:val="24"/>
        </w:rPr>
      </w:pPr>
      <w:r>
        <w:rPr>
          <w:b/>
          <w:szCs w:val="24"/>
        </w:rPr>
        <w:t>1. Про затвердження Плану основних заходів цивільного захисту Тернопільського району на 2022 рік.</w:t>
      </w:r>
      <w:r w:rsidR="008A581D">
        <w:rPr>
          <w:b/>
          <w:szCs w:val="24"/>
        </w:rPr>
        <w:t xml:space="preserve"> </w:t>
      </w:r>
      <w:r>
        <w:rPr>
          <w:szCs w:val="24"/>
        </w:rPr>
        <w:t>(Доповідач</w:t>
      </w:r>
      <w:r w:rsidR="008A581D">
        <w:rPr>
          <w:szCs w:val="24"/>
        </w:rPr>
        <w:t>:</w:t>
      </w:r>
      <w:r>
        <w:rPr>
          <w:szCs w:val="24"/>
        </w:rPr>
        <w:t xml:space="preserve"> </w:t>
      </w:r>
      <w:r w:rsidR="008A581D">
        <w:rPr>
          <w:szCs w:val="24"/>
        </w:rPr>
        <w:t>Сало В.Д. – завідувач сектору з питань цивільного захисту та оборонної роботи районної державної адміністрації).</w:t>
      </w:r>
    </w:p>
    <w:p w:rsidR="006D4280" w:rsidRDefault="006D4280" w:rsidP="00BA755C">
      <w:pPr>
        <w:pStyle w:val="a3"/>
        <w:spacing w:after="0" w:line="240" w:lineRule="auto"/>
        <w:ind w:left="426" w:right="-284"/>
        <w:rPr>
          <w:szCs w:val="24"/>
        </w:rPr>
      </w:pPr>
      <w:r>
        <w:rPr>
          <w:b/>
          <w:szCs w:val="24"/>
        </w:rPr>
        <w:t>2.</w:t>
      </w:r>
      <w:r>
        <w:rPr>
          <w:szCs w:val="24"/>
        </w:rPr>
        <w:t xml:space="preserve"> </w:t>
      </w:r>
      <w:r w:rsidRPr="00E81D28">
        <w:rPr>
          <w:b/>
          <w:szCs w:val="24"/>
        </w:rPr>
        <w:t xml:space="preserve">Про </w:t>
      </w:r>
      <w:r w:rsidR="005F2EB4">
        <w:rPr>
          <w:b/>
          <w:szCs w:val="24"/>
        </w:rPr>
        <w:t xml:space="preserve">стан </w:t>
      </w:r>
      <w:r w:rsidRPr="00E81D28">
        <w:rPr>
          <w:b/>
          <w:szCs w:val="24"/>
        </w:rPr>
        <w:t>створення та функціонування</w:t>
      </w:r>
      <w:r w:rsidR="00E81D28" w:rsidRPr="00E81D28">
        <w:rPr>
          <w:b/>
          <w:szCs w:val="24"/>
        </w:rPr>
        <w:t xml:space="preserve"> місцевих </w:t>
      </w:r>
      <w:proofErr w:type="spellStart"/>
      <w:r w:rsidR="00E81D28" w:rsidRPr="00E81D28">
        <w:rPr>
          <w:b/>
          <w:szCs w:val="24"/>
        </w:rPr>
        <w:t>пожежно</w:t>
      </w:r>
      <w:proofErr w:type="spellEnd"/>
      <w:r w:rsidR="00E81D28" w:rsidRPr="00E81D28">
        <w:rPr>
          <w:b/>
          <w:szCs w:val="24"/>
        </w:rPr>
        <w:t>-ря</w:t>
      </w:r>
      <w:r w:rsidR="00E81D28">
        <w:rPr>
          <w:b/>
          <w:szCs w:val="24"/>
        </w:rPr>
        <w:t>тувальних підрозділів на терито</w:t>
      </w:r>
      <w:r w:rsidR="00E81D28" w:rsidRPr="00E81D28">
        <w:rPr>
          <w:b/>
          <w:szCs w:val="24"/>
        </w:rPr>
        <w:t>рії Тернопільського району</w:t>
      </w:r>
      <w:r w:rsidR="00E81D28">
        <w:rPr>
          <w:b/>
          <w:szCs w:val="24"/>
        </w:rPr>
        <w:t xml:space="preserve">. </w:t>
      </w:r>
      <w:r w:rsidR="00E81D28">
        <w:rPr>
          <w:szCs w:val="24"/>
        </w:rPr>
        <w:t>(Доповідач</w:t>
      </w:r>
      <w:r w:rsidR="00CF75D8">
        <w:rPr>
          <w:szCs w:val="24"/>
        </w:rPr>
        <w:t>і</w:t>
      </w:r>
      <w:r w:rsidR="00E81D28">
        <w:rPr>
          <w:szCs w:val="24"/>
        </w:rPr>
        <w:t xml:space="preserve">: </w:t>
      </w:r>
      <w:proofErr w:type="spellStart"/>
      <w:r w:rsidR="00343A3A">
        <w:rPr>
          <w:szCs w:val="24"/>
        </w:rPr>
        <w:t>Гнатяк</w:t>
      </w:r>
      <w:proofErr w:type="spellEnd"/>
      <w:r w:rsidR="00343A3A">
        <w:rPr>
          <w:szCs w:val="24"/>
        </w:rPr>
        <w:t xml:space="preserve"> Р.О. – заступник начальника Тернопільського РУ ГУ ДСНС України в Тернопільській області</w:t>
      </w:r>
      <w:r w:rsidR="00211CD0">
        <w:rPr>
          <w:szCs w:val="24"/>
        </w:rPr>
        <w:t xml:space="preserve">, Продан Олег Йосипович – Теребовлянський міський голова, </w:t>
      </w:r>
      <w:proofErr w:type="spellStart"/>
      <w:r w:rsidR="008D771C">
        <w:rPr>
          <w:szCs w:val="24"/>
        </w:rPr>
        <w:t>Полікровський</w:t>
      </w:r>
      <w:proofErr w:type="spellEnd"/>
      <w:r w:rsidR="008D771C">
        <w:rPr>
          <w:szCs w:val="24"/>
        </w:rPr>
        <w:t xml:space="preserve"> Роман Степанович – Збаразький міський голова</w:t>
      </w:r>
      <w:r w:rsidR="00343A3A">
        <w:rPr>
          <w:szCs w:val="24"/>
        </w:rPr>
        <w:t>).</w:t>
      </w:r>
    </w:p>
    <w:p w:rsidR="00343A3A" w:rsidRDefault="00343A3A" w:rsidP="00BA755C">
      <w:pPr>
        <w:pStyle w:val="a3"/>
        <w:spacing w:after="0" w:line="240" w:lineRule="auto"/>
        <w:ind w:left="426" w:right="-284"/>
        <w:rPr>
          <w:szCs w:val="24"/>
        </w:rPr>
      </w:pPr>
      <w:r>
        <w:rPr>
          <w:b/>
          <w:szCs w:val="24"/>
        </w:rPr>
        <w:t>3.</w:t>
      </w:r>
      <w:r>
        <w:rPr>
          <w:szCs w:val="24"/>
        </w:rPr>
        <w:t xml:space="preserve"> </w:t>
      </w:r>
      <w:r w:rsidR="00DD6065" w:rsidRPr="001C729B">
        <w:rPr>
          <w:b/>
          <w:szCs w:val="24"/>
        </w:rPr>
        <w:t>Про</w:t>
      </w:r>
      <w:r w:rsidR="001C729B" w:rsidRPr="001C729B">
        <w:rPr>
          <w:b/>
          <w:szCs w:val="24"/>
        </w:rPr>
        <w:t xml:space="preserve"> стан дотримання правил безпеки життя людей на водних об’єктах району</w:t>
      </w:r>
      <w:r w:rsidR="001C729B">
        <w:rPr>
          <w:b/>
          <w:szCs w:val="24"/>
        </w:rPr>
        <w:t xml:space="preserve">. </w:t>
      </w:r>
      <w:r w:rsidR="001C729B">
        <w:rPr>
          <w:szCs w:val="24"/>
        </w:rPr>
        <w:t>(Доповідач</w:t>
      </w:r>
      <w:r w:rsidR="00A113AA">
        <w:rPr>
          <w:szCs w:val="24"/>
        </w:rPr>
        <w:t>і</w:t>
      </w:r>
      <w:bookmarkStart w:id="0" w:name="_GoBack"/>
      <w:bookmarkEnd w:id="0"/>
      <w:r w:rsidR="001C729B">
        <w:rPr>
          <w:szCs w:val="24"/>
        </w:rPr>
        <w:t xml:space="preserve">: </w:t>
      </w:r>
      <w:proofErr w:type="spellStart"/>
      <w:r w:rsidR="001C729B">
        <w:rPr>
          <w:szCs w:val="24"/>
        </w:rPr>
        <w:t>Гнатяк</w:t>
      </w:r>
      <w:proofErr w:type="spellEnd"/>
      <w:r w:rsidR="001C729B">
        <w:rPr>
          <w:szCs w:val="24"/>
        </w:rPr>
        <w:t xml:space="preserve"> Р.О. – заступник начальника Тернопільського РУ ГУ ДСНС України в Тернопільській області</w:t>
      </w:r>
      <w:r w:rsidR="008D771C">
        <w:rPr>
          <w:szCs w:val="24"/>
        </w:rPr>
        <w:t xml:space="preserve">, </w:t>
      </w:r>
      <w:proofErr w:type="spellStart"/>
      <w:r w:rsidR="00A8597B">
        <w:rPr>
          <w:szCs w:val="24"/>
        </w:rPr>
        <w:t>Урдейчук</w:t>
      </w:r>
      <w:proofErr w:type="spellEnd"/>
      <w:r w:rsidR="00A8597B">
        <w:rPr>
          <w:szCs w:val="24"/>
        </w:rPr>
        <w:t xml:space="preserve"> Володимир Петрович – заст. Бережанського м</w:t>
      </w:r>
      <w:r w:rsidR="00CF75D8">
        <w:rPr>
          <w:szCs w:val="24"/>
        </w:rPr>
        <w:t xml:space="preserve">іського голови, </w:t>
      </w:r>
      <w:proofErr w:type="spellStart"/>
      <w:r w:rsidR="00CF75D8">
        <w:rPr>
          <w:szCs w:val="24"/>
        </w:rPr>
        <w:t>Полікровський</w:t>
      </w:r>
      <w:proofErr w:type="spellEnd"/>
      <w:r w:rsidR="00CF75D8">
        <w:rPr>
          <w:szCs w:val="24"/>
        </w:rPr>
        <w:t xml:space="preserve"> Роман Степанович</w:t>
      </w:r>
      <w:r w:rsidR="00A8597B">
        <w:rPr>
          <w:szCs w:val="24"/>
        </w:rPr>
        <w:t xml:space="preserve">-Збаразький м/голова, </w:t>
      </w:r>
      <w:r w:rsidR="00050BE0">
        <w:rPr>
          <w:szCs w:val="24"/>
        </w:rPr>
        <w:t xml:space="preserve">Нога Андрій Зіновійович – </w:t>
      </w:r>
      <w:proofErr w:type="spellStart"/>
      <w:r w:rsidR="00050BE0">
        <w:rPr>
          <w:szCs w:val="24"/>
        </w:rPr>
        <w:t>Залозецький</w:t>
      </w:r>
      <w:proofErr w:type="spellEnd"/>
      <w:r w:rsidR="00050BE0">
        <w:rPr>
          <w:szCs w:val="24"/>
        </w:rPr>
        <w:t xml:space="preserve"> селищний голова, </w:t>
      </w:r>
      <w:proofErr w:type="spellStart"/>
      <w:r w:rsidR="00050BE0">
        <w:rPr>
          <w:szCs w:val="24"/>
        </w:rPr>
        <w:t>Добалюк</w:t>
      </w:r>
      <w:proofErr w:type="spellEnd"/>
      <w:r w:rsidR="00050BE0">
        <w:rPr>
          <w:szCs w:val="24"/>
        </w:rPr>
        <w:t xml:space="preserve"> Сергій Володимирович – </w:t>
      </w:r>
      <w:proofErr w:type="spellStart"/>
      <w:r w:rsidR="00050BE0">
        <w:rPr>
          <w:szCs w:val="24"/>
        </w:rPr>
        <w:t>Козівський</w:t>
      </w:r>
      <w:proofErr w:type="spellEnd"/>
      <w:r w:rsidR="00050BE0">
        <w:rPr>
          <w:szCs w:val="24"/>
        </w:rPr>
        <w:t xml:space="preserve"> </w:t>
      </w:r>
      <w:r w:rsidR="00CF75D8">
        <w:rPr>
          <w:szCs w:val="24"/>
        </w:rPr>
        <w:t>селищн</w:t>
      </w:r>
      <w:r w:rsidR="00050BE0">
        <w:rPr>
          <w:szCs w:val="24"/>
        </w:rPr>
        <w:t>ий голова</w:t>
      </w:r>
      <w:r w:rsidR="001C729B">
        <w:rPr>
          <w:szCs w:val="24"/>
        </w:rPr>
        <w:t>).</w:t>
      </w:r>
    </w:p>
    <w:p w:rsidR="0023259B" w:rsidRPr="005F1D70" w:rsidRDefault="00CF75D8" w:rsidP="00BA755C">
      <w:pPr>
        <w:pStyle w:val="a3"/>
        <w:spacing w:after="0" w:line="240" w:lineRule="auto"/>
        <w:ind w:left="426" w:right="-284"/>
        <w:rPr>
          <w:b/>
          <w:szCs w:val="24"/>
        </w:rPr>
      </w:pPr>
      <w:r>
        <w:rPr>
          <w:b/>
          <w:szCs w:val="24"/>
        </w:rPr>
        <w:t>4</w:t>
      </w:r>
      <w:r w:rsidR="0023259B" w:rsidRPr="005F1D70">
        <w:rPr>
          <w:b/>
          <w:szCs w:val="24"/>
        </w:rPr>
        <w:t>. Про стан виконання заходів, спрямованих на приведення захисних споруд цивільного захисту у готовність до використання за призначенням</w:t>
      </w:r>
      <w:r w:rsidR="005F1D70" w:rsidRPr="005F1D70">
        <w:rPr>
          <w:b/>
          <w:szCs w:val="24"/>
        </w:rPr>
        <w:t>.</w:t>
      </w:r>
      <w:r w:rsidR="005F1D70">
        <w:rPr>
          <w:b/>
          <w:szCs w:val="24"/>
        </w:rPr>
        <w:t xml:space="preserve"> </w:t>
      </w:r>
      <w:r w:rsidR="005F1D70" w:rsidRPr="005F1D70">
        <w:rPr>
          <w:szCs w:val="24"/>
        </w:rPr>
        <w:t>(Доповідач</w:t>
      </w:r>
      <w:r w:rsidR="005F1D70">
        <w:rPr>
          <w:szCs w:val="24"/>
        </w:rPr>
        <w:t>і</w:t>
      </w:r>
      <w:r w:rsidR="005F1D70" w:rsidRPr="005F1D70">
        <w:rPr>
          <w:szCs w:val="24"/>
        </w:rPr>
        <w:t>:</w:t>
      </w:r>
      <w:r w:rsidR="005F1D70">
        <w:rPr>
          <w:szCs w:val="24"/>
        </w:rPr>
        <w:t xml:space="preserve"> </w:t>
      </w:r>
      <w:proofErr w:type="spellStart"/>
      <w:r w:rsidR="00162AFF">
        <w:rPr>
          <w:szCs w:val="24"/>
        </w:rPr>
        <w:t>Гнатяк</w:t>
      </w:r>
      <w:proofErr w:type="spellEnd"/>
      <w:r w:rsidR="00162AFF">
        <w:rPr>
          <w:szCs w:val="24"/>
        </w:rPr>
        <w:t xml:space="preserve"> Р.О. – заступник начальника Тернопільського РУ ГУ ДСНС України в Тернопільській області, Сало В.Д. - завідувач сектору з питань цивільного захисту та оборонної роботи районної державної адміністрації).</w:t>
      </w:r>
    </w:p>
    <w:p w:rsidR="006D4280" w:rsidRDefault="006D4280" w:rsidP="00BA755C">
      <w:pPr>
        <w:pStyle w:val="a3"/>
        <w:spacing w:after="0" w:line="240" w:lineRule="auto"/>
        <w:ind w:left="426" w:right="-284"/>
        <w:rPr>
          <w:szCs w:val="24"/>
        </w:rPr>
      </w:pPr>
    </w:p>
    <w:p w:rsidR="00DE239D" w:rsidRDefault="00DE239D" w:rsidP="00BA755C">
      <w:pPr>
        <w:spacing w:after="0" w:line="240" w:lineRule="auto"/>
        <w:ind w:left="426" w:right="-284" w:firstLine="567"/>
        <w:jc w:val="both"/>
        <w:rPr>
          <w:rFonts w:ascii="Times New Roman" w:hAnsi="Times New Roman"/>
          <w:b/>
          <w:sz w:val="24"/>
          <w:szCs w:val="24"/>
          <w:lang w:eastAsia="uk-UA"/>
        </w:rPr>
      </w:pPr>
      <w:r>
        <w:rPr>
          <w:rFonts w:ascii="Times New Roman" w:hAnsi="Times New Roman"/>
          <w:b/>
          <w:sz w:val="24"/>
          <w:szCs w:val="24"/>
          <w:lang w:eastAsia="uk-UA"/>
        </w:rPr>
        <w:t>1.  СЛУХАЛИ:</w:t>
      </w:r>
      <w:r>
        <w:rPr>
          <w:rFonts w:ascii="Times New Roman" w:hAnsi="Times New Roman"/>
          <w:sz w:val="24"/>
          <w:szCs w:val="24"/>
        </w:rPr>
        <w:t xml:space="preserve">          </w:t>
      </w:r>
    </w:p>
    <w:p w:rsidR="00AE4E01" w:rsidRPr="00DA3CE9" w:rsidRDefault="00DE239D" w:rsidP="00BA755C">
      <w:pPr>
        <w:pStyle w:val="a3"/>
        <w:ind w:left="426" w:right="-284"/>
        <w:rPr>
          <w:szCs w:val="24"/>
        </w:rPr>
      </w:pPr>
      <w:r>
        <w:rPr>
          <w:szCs w:val="24"/>
        </w:rPr>
        <w:t xml:space="preserve"> </w:t>
      </w:r>
      <w:r w:rsidR="00AE4E01">
        <w:rPr>
          <w:b/>
          <w:szCs w:val="24"/>
        </w:rPr>
        <w:t xml:space="preserve">Сало </w:t>
      </w:r>
      <w:r>
        <w:rPr>
          <w:b/>
          <w:szCs w:val="24"/>
        </w:rPr>
        <w:t>В.</w:t>
      </w:r>
      <w:r w:rsidR="00AE4E01">
        <w:rPr>
          <w:b/>
          <w:szCs w:val="24"/>
        </w:rPr>
        <w:t>Д.</w:t>
      </w:r>
      <w:r>
        <w:rPr>
          <w:b/>
          <w:szCs w:val="24"/>
        </w:rPr>
        <w:t xml:space="preserve"> –</w:t>
      </w:r>
      <w:r w:rsidR="00204BB9">
        <w:rPr>
          <w:b/>
          <w:szCs w:val="24"/>
        </w:rPr>
        <w:t xml:space="preserve"> </w:t>
      </w:r>
      <w:r w:rsidR="00204BB9" w:rsidRPr="00DA3CE9">
        <w:rPr>
          <w:szCs w:val="24"/>
        </w:rPr>
        <w:t>доповів комісії про виконання плану заходів цивільного захисту на 2021 рік</w:t>
      </w:r>
      <w:r w:rsidR="00DA3CE9" w:rsidRPr="00DA3CE9">
        <w:rPr>
          <w:szCs w:val="24"/>
        </w:rPr>
        <w:t>.</w:t>
      </w:r>
      <w:r w:rsidR="00DA3CE9">
        <w:rPr>
          <w:szCs w:val="24"/>
        </w:rPr>
        <w:t xml:space="preserve"> Зупинився на розділах, пунктах плану які не виконано , або виконано не повністю. </w:t>
      </w:r>
      <w:r w:rsidR="00DA3CE9">
        <w:rPr>
          <w:szCs w:val="24"/>
        </w:rPr>
        <w:lastRenderedPageBreak/>
        <w:t>Запропонував комісії</w:t>
      </w:r>
      <w:r w:rsidR="009A4318">
        <w:rPr>
          <w:szCs w:val="24"/>
        </w:rPr>
        <w:t xml:space="preserve"> розглянути та обговорити проект Плану основних заходів цивільного захисту на 2022 рік та затвердити його з поданням його на затвердження голові районної державної адміністрації.</w:t>
      </w:r>
    </w:p>
    <w:p w:rsidR="00DE239D" w:rsidRDefault="00DE239D" w:rsidP="00BA755C">
      <w:pPr>
        <w:tabs>
          <w:tab w:val="left" w:pos="0"/>
          <w:tab w:val="left" w:pos="1080"/>
        </w:tabs>
        <w:spacing w:after="0" w:line="240" w:lineRule="auto"/>
        <w:ind w:left="426" w:right="-284" w:firstLine="567"/>
        <w:jc w:val="both"/>
        <w:rPr>
          <w:rFonts w:ascii="Times New Roman" w:hAnsi="Times New Roman"/>
          <w:b/>
          <w:bCs/>
          <w:sz w:val="24"/>
          <w:szCs w:val="24"/>
        </w:rPr>
      </w:pPr>
      <w:r>
        <w:rPr>
          <w:rFonts w:ascii="Times New Roman" w:hAnsi="Times New Roman"/>
          <w:b/>
          <w:bCs/>
          <w:sz w:val="24"/>
          <w:szCs w:val="24"/>
        </w:rPr>
        <w:t>ВИРІШИЛИ:</w:t>
      </w:r>
    </w:p>
    <w:p w:rsidR="00DE239D" w:rsidRDefault="00AE4E01" w:rsidP="00BA755C">
      <w:pPr>
        <w:widowControl w:val="0"/>
        <w:spacing w:after="0" w:line="240" w:lineRule="auto"/>
        <w:ind w:left="426" w:right="-284" w:firstLine="567"/>
        <w:jc w:val="both"/>
        <w:rPr>
          <w:rFonts w:ascii="Times New Roman" w:hAnsi="Times New Roman"/>
          <w:sz w:val="24"/>
          <w:szCs w:val="24"/>
          <w:shd w:val="clear" w:color="auto" w:fill="FFFFFF"/>
          <w:lang w:eastAsia="uk-UA"/>
        </w:rPr>
      </w:pPr>
      <w:r w:rsidRPr="00204BB9">
        <w:rPr>
          <w:rFonts w:ascii="Times New Roman" w:hAnsi="Times New Roman"/>
          <w:b/>
          <w:sz w:val="24"/>
          <w:szCs w:val="24"/>
          <w:shd w:val="clear" w:color="auto" w:fill="FFFFFF"/>
          <w:lang w:eastAsia="uk-UA"/>
        </w:rPr>
        <w:t>1</w:t>
      </w:r>
      <w:r>
        <w:rPr>
          <w:rFonts w:ascii="Times New Roman" w:hAnsi="Times New Roman"/>
          <w:sz w:val="24"/>
          <w:szCs w:val="24"/>
          <w:shd w:val="clear" w:color="auto" w:fill="FFFFFF"/>
          <w:lang w:eastAsia="uk-UA"/>
        </w:rPr>
        <w:t>. Інформацію виступаючого</w:t>
      </w:r>
      <w:r w:rsidR="00DE239D">
        <w:rPr>
          <w:rFonts w:ascii="Times New Roman" w:hAnsi="Times New Roman"/>
          <w:sz w:val="24"/>
          <w:szCs w:val="24"/>
          <w:shd w:val="clear" w:color="auto" w:fill="FFFFFF"/>
          <w:lang w:eastAsia="uk-UA"/>
        </w:rPr>
        <w:t xml:space="preserve"> взяти до відома.</w:t>
      </w:r>
    </w:p>
    <w:p w:rsidR="00AE4E01" w:rsidRDefault="00AE4E01" w:rsidP="00BA755C">
      <w:pPr>
        <w:widowControl w:val="0"/>
        <w:spacing w:after="0" w:line="240" w:lineRule="auto"/>
        <w:ind w:left="426" w:right="-284" w:firstLine="567"/>
        <w:jc w:val="both"/>
        <w:rPr>
          <w:rFonts w:ascii="Times New Roman" w:hAnsi="Times New Roman"/>
          <w:sz w:val="24"/>
          <w:szCs w:val="24"/>
          <w:shd w:val="clear" w:color="auto" w:fill="FFFFFF"/>
          <w:lang w:eastAsia="uk-UA"/>
        </w:rPr>
      </w:pPr>
      <w:r w:rsidRPr="00204BB9">
        <w:rPr>
          <w:rFonts w:ascii="Times New Roman" w:hAnsi="Times New Roman"/>
          <w:b/>
          <w:sz w:val="24"/>
          <w:szCs w:val="24"/>
          <w:shd w:val="clear" w:color="auto" w:fill="FFFFFF"/>
          <w:lang w:eastAsia="uk-UA"/>
        </w:rPr>
        <w:t>2.</w:t>
      </w:r>
      <w:r>
        <w:rPr>
          <w:rFonts w:ascii="Times New Roman" w:hAnsi="Times New Roman"/>
          <w:sz w:val="24"/>
          <w:szCs w:val="24"/>
          <w:shd w:val="clear" w:color="auto" w:fill="FFFFFF"/>
          <w:lang w:eastAsia="uk-UA"/>
        </w:rPr>
        <w:t xml:space="preserve"> Затвердити План основних заходів цивільного захисту Тер</w:t>
      </w:r>
      <w:r w:rsidR="004608AE">
        <w:rPr>
          <w:rFonts w:ascii="Times New Roman" w:hAnsi="Times New Roman"/>
          <w:sz w:val="24"/>
          <w:szCs w:val="24"/>
          <w:shd w:val="clear" w:color="auto" w:fill="FFFFFF"/>
          <w:lang w:eastAsia="uk-UA"/>
        </w:rPr>
        <w:t>нопільського району на 2022 рік,</w:t>
      </w:r>
      <w:r w:rsidR="003A6245">
        <w:rPr>
          <w:rFonts w:ascii="Times New Roman" w:hAnsi="Times New Roman"/>
          <w:sz w:val="24"/>
          <w:szCs w:val="24"/>
          <w:shd w:val="clear" w:color="auto" w:fill="FFFFFF"/>
          <w:lang w:eastAsia="uk-UA"/>
        </w:rPr>
        <w:t xml:space="preserve"> (далі План) додається</w:t>
      </w:r>
      <w:r w:rsidR="004608AE">
        <w:rPr>
          <w:rFonts w:ascii="Times New Roman" w:hAnsi="Times New Roman"/>
          <w:sz w:val="24"/>
          <w:szCs w:val="24"/>
          <w:shd w:val="clear" w:color="auto" w:fill="FFFFFF"/>
          <w:lang w:eastAsia="uk-UA"/>
        </w:rPr>
        <w:t>.</w:t>
      </w:r>
    </w:p>
    <w:p w:rsidR="00EA2379" w:rsidRDefault="00EA2379" w:rsidP="00BA755C">
      <w:pPr>
        <w:widowControl w:val="0"/>
        <w:spacing w:after="0" w:line="240" w:lineRule="auto"/>
        <w:ind w:left="426" w:right="-284" w:firstLine="567"/>
        <w:jc w:val="both"/>
        <w:rPr>
          <w:rFonts w:ascii="Times New Roman" w:hAnsi="Times New Roman"/>
          <w:sz w:val="24"/>
          <w:szCs w:val="24"/>
          <w:shd w:val="clear" w:color="auto" w:fill="FFFFFF"/>
          <w:lang w:eastAsia="uk-UA"/>
        </w:rPr>
      </w:pPr>
      <w:r>
        <w:rPr>
          <w:rFonts w:ascii="Times New Roman" w:hAnsi="Times New Roman"/>
          <w:b/>
          <w:sz w:val="24"/>
          <w:szCs w:val="24"/>
          <w:shd w:val="clear" w:color="auto" w:fill="FFFFFF"/>
          <w:lang w:eastAsia="uk-UA"/>
        </w:rPr>
        <w:t>3.</w:t>
      </w:r>
      <w:r>
        <w:rPr>
          <w:rFonts w:ascii="Times New Roman" w:hAnsi="Times New Roman"/>
          <w:sz w:val="24"/>
          <w:szCs w:val="24"/>
          <w:shd w:val="clear" w:color="auto" w:fill="FFFFFF"/>
          <w:lang w:eastAsia="uk-UA"/>
        </w:rPr>
        <w:t xml:space="preserve"> Сектору з питань цивільного захисту та оборонної роботи підготувати проект розпорядження голови районної державної адміністрації про затвердження Плану основних заходів цивільного захисту Тернопільського району на 2022 рік.</w:t>
      </w:r>
    </w:p>
    <w:p w:rsidR="00DE239D" w:rsidRPr="00612473" w:rsidRDefault="004608AE" w:rsidP="00BA755C">
      <w:pPr>
        <w:widowControl w:val="0"/>
        <w:spacing w:after="0" w:line="240" w:lineRule="auto"/>
        <w:ind w:left="426" w:right="-284" w:firstLine="567"/>
        <w:jc w:val="both"/>
        <w:rPr>
          <w:rFonts w:ascii="Times New Roman" w:hAnsi="Times New Roman"/>
          <w:sz w:val="24"/>
          <w:szCs w:val="24"/>
          <w:shd w:val="clear" w:color="auto" w:fill="FFFFFF"/>
          <w:lang w:eastAsia="uk-UA"/>
        </w:rPr>
      </w:pPr>
      <w:r w:rsidRPr="00204BB9">
        <w:rPr>
          <w:rFonts w:ascii="Times New Roman" w:hAnsi="Times New Roman"/>
          <w:b/>
          <w:sz w:val="24"/>
          <w:szCs w:val="24"/>
          <w:shd w:val="clear" w:color="auto" w:fill="FFFFFF"/>
          <w:lang w:eastAsia="uk-UA"/>
        </w:rPr>
        <w:t>3</w:t>
      </w:r>
      <w:r w:rsidR="00DE239D" w:rsidRPr="00204BB9">
        <w:rPr>
          <w:rFonts w:ascii="Times New Roman" w:hAnsi="Times New Roman"/>
          <w:b/>
          <w:sz w:val="24"/>
          <w:szCs w:val="24"/>
          <w:shd w:val="clear" w:color="auto" w:fill="FFFFFF"/>
          <w:lang w:eastAsia="uk-UA"/>
        </w:rPr>
        <w:t>.</w:t>
      </w:r>
      <w:r w:rsidR="00DE239D">
        <w:rPr>
          <w:rFonts w:ascii="Times New Roman" w:hAnsi="Times New Roman"/>
          <w:sz w:val="24"/>
          <w:szCs w:val="24"/>
          <w:shd w:val="clear" w:color="auto" w:fill="FFFFFF"/>
          <w:lang w:eastAsia="uk-UA"/>
        </w:rPr>
        <w:t xml:space="preserve"> </w:t>
      </w:r>
      <w:r w:rsidR="00DE239D">
        <w:rPr>
          <w:rFonts w:ascii="Times New Roman" w:hAnsi="Times New Roman"/>
          <w:b/>
          <w:i/>
          <w:sz w:val="24"/>
          <w:szCs w:val="24"/>
          <w:shd w:val="clear" w:color="auto" w:fill="FFFFFF"/>
          <w:lang w:eastAsia="uk-UA"/>
        </w:rPr>
        <w:t>Виконавчим комітетам міських, селищних та сільських рад</w:t>
      </w:r>
      <w:r w:rsidR="00DE239D">
        <w:rPr>
          <w:rFonts w:ascii="Times New Roman" w:hAnsi="Times New Roman"/>
          <w:sz w:val="24"/>
          <w:szCs w:val="24"/>
          <w:shd w:val="clear" w:color="auto" w:fill="FFFFFF"/>
          <w:lang w:eastAsia="uk-UA"/>
        </w:rPr>
        <w:t xml:space="preserve">, </w:t>
      </w:r>
      <w:r w:rsidR="00DE239D">
        <w:rPr>
          <w:rFonts w:ascii="Times New Roman" w:hAnsi="Times New Roman"/>
          <w:b/>
          <w:i/>
          <w:sz w:val="24"/>
          <w:szCs w:val="24"/>
          <w:shd w:val="clear" w:color="auto" w:fill="FFFFFF"/>
          <w:lang w:eastAsia="uk-UA"/>
        </w:rPr>
        <w:t xml:space="preserve">структурним підрозділам районної державної адміністрації, територіальним підрозділам центральних </w:t>
      </w:r>
      <w:r w:rsidR="00612473">
        <w:rPr>
          <w:rFonts w:ascii="Times New Roman" w:hAnsi="Times New Roman"/>
          <w:b/>
          <w:i/>
          <w:sz w:val="24"/>
          <w:szCs w:val="24"/>
          <w:shd w:val="clear" w:color="auto" w:fill="FFFFFF"/>
          <w:lang w:eastAsia="uk-UA"/>
        </w:rPr>
        <w:t xml:space="preserve">органів виконавчої влади району </w:t>
      </w:r>
      <w:r w:rsidR="00612473" w:rsidRPr="00612473">
        <w:rPr>
          <w:rFonts w:ascii="Times New Roman" w:hAnsi="Times New Roman"/>
          <w:sz w:val="24"/>
          <w:szCs w:val="24"/>
          <w:shd w:val="clear" w:color="auto" w:fill="FFFFFF"/>
          <w:lang w:eastAsia="uk-UA"/>
        </w:rPr>
        <w:t>забезпечити виконання</w:t>
      </w:r>
      <w:r w:rsidR="00612473">
        <w:rPr>
          <w:rFonts w:ascii="Times New Roman" w:hAnsi="Times New Roman"/>
          <w:sz w:val="24"/>
          <w:szCs w:val="24"/>
          <w:shd w:val="clear" w:color="auto" w:fill="FFFFFF"/>
          <w:lang w:eastAsia="uk-UA"/>
        </w:rPr>
        <w:t xml:space="preserve"> пунктів Плану</w:t>
      </w:r>
      <w:r w:rsidR="00B746F5">
        <w:rPr>
          <w:rFonts w:ascii="Times New Roman" w:hAnsi="Times New Roman"/>
          <w:sz w:val="24"/>
          <w:szCs w:val="24"/>
          <w:shd w:val="clear" w:color="auto" w:fill="FFFFFF"/>
          <w:lang w:eastAsia="uk-UA"/>
        </w:rPr>
        <w:t>.</w:t>
      </w:r>
    </w:p>
    <w:p w:rsidR="008D0F23" w:rsidRDefault="00204BB9" w:rsidP="00BA755C">
      <w:pPr>
        <w:widowControl w:val="0"/>
        <w:spacing w:after="0" w:line="240" w:lineRule="auto"/>
        <w:ind w:left="426" w:right="-284" w:firstLine="567"/>
        <w:jc w:val="both"/>
        <w:rPr>
          <w:rFonts w:ascii="Times New Roman" w:hAnsi="Times New Roman"/>
          <w:sz w:val="24"/>
          <w:szCs w:val="24"/>
          <w:shd w:val="clear" w:color="auto" w:fill="FFFFFF"/>
          <w:lang w:eastAsia="uk-UA"/>
        </w:rPr>
      </w:pPr>
      <w:r>
        <w:rPr>
          <w:rFonts w:ascii="Times New Roman" w:hAnsi="Times New Roman"/>
          <w:b/>
          <w:sz w:val="24"/>
          <w:szCs w:val="24"/>
          <w:shd w:val="clear" w:color="auto" w:fill="FFFFFF"/>
          <w:lang w:eastAsia="uk-UA"/>
        </w:rPr>
        <w:t>4</w:t>
      </w:r>
      <w:r w:rsidR="00DE239D">
        <w:rPr>
          <w:rFonts w:ascii="Times New Roman" w:hAnsi="Times New Roman"/>
          <w:b/>
          <w:sz w:val="24"/>
          <w:szCs w:val="24"/>
          <w:shd w:val="clear" w:color="auto" w:fill="FFFFFF"/>
          <w:lang w:eastAsia="uk-UA"/>
        </w:rPr>
        <w:t>.</w:t>
      </w:r>
      <w:r w:rsidR="00DE239D">
        <w:rPr>
          <w:rFonts w:ascii="Times New Roman" w:hAnsi="Times New Roman"/>
          <w:sz w:val="24"/>
          <w:szCs w:val="24"/>
          <w:shd w:val="clear" w:color="auto" w:fill="FFFFFF"/>
          <w:lang w:eastAsia="uk-UA"/>
        </w:rPr>
        <w:t xml:space="preserve"> </w:t>
      </w:r>
      <w:r w:rsidR="00DE239D">
        <w:rPr>
          <w:rFonts w:ascii="Times New Roman" w:hAnsi="Times New Roman"/>
          <w:b/>
          <w:i/>
          <w:sz w:val="24"/>
          <w:szCs w:val="24"/>
          <w:shd w:val="clear" w:color="auto" w:fill="FFFFFF"/>
          <w:lang w:eastAsia="uk-UA"/>
        </w:rPr>
        <w:t>Виконавчим комітетам міських, селищних та сільських рад</w:t>
      </w:r>
      <w:r w:rsidR="00DE239D">
        <w:rPr>
          <w:rFonts w:ascii="Times New Roman" w:hAnsi="Times New Roman"/>
          <w:sz w:val="24"/>
          <w:szCs w:val="24"/>
          <w:shd w:val="clear" w:color="auto" w:fill="FFFFFF"/>
          <w:lang w:eastAsia="uk-UA"/>
        </w:rPr>
        <w:t xml:space="preserve"> </w:t>
      </w:r>
      <w:r w:rsidR="008D0F23">
        <w:rPr>
          <w:rFonts w:ascii="Times New Roman" w:hAnsi="Times New Roman"/>
          <w:sz w:val="24"/>
          <w:szCs w:val="24"/>
          <w:shd w:val="clear" w:color="auto" w:fill="FFFFFF"/>
          <w:lang w:eastAsia="uk-UA"/>
        </w:rPr>
        <w:t>підготувати та</w:t>
      </w:r>
      <w:r w:rsidR="0016240C">
        <w:rPr>
          <w:rFonts w:ascii="Times New Roman" w:hAnsi="Times New Roman"/>
          <w:sz w:val="24"/>
          <w:szCs w:val="24"/>
          <w:shd w:val="clear" w:color="auto" w:fill="FFFFFF"/>
          <w:lang w:eastAsia="uk-UA"/>
        </w:rPr>
        <w:t xml:space="preserve"> затвердити аналогічні плани з врахуванням положень </w:t>
      </w:r>
      <w:r w:rsidR="00DC377F">
        <w:rPr>
          <w:rFonts w:ascii="Times New Roman" w:hAnsi="Times New Roman"/>
          <w:sz w:val="24"/>
          <w:szCs w:val="24"/>
          <w:shd w:val="clear" w:color="auto" w:fill="FFFFFF"/>
          <w:lang w:eastAsia="uk-UA"/>
        </w:rPr>
        <w:t xml:space="preserve">Плану основних заходів </w:t>
      </w:r>
      <w:r w:rsidR="007D1299">
        <w:rPr>
          <w:rFonts w:ascii="Times New Roman" w:hAnsi="Times New Roman"/>
          <w:sz w:val="24"/>
          <w:szCs w:val="24"/>
          <w:shd w:val="clear" w:color="auto" w:fill="FFFFFF"/>
          <w:lang w:eastAsia="uk-UA"/>
        </w:rPr>
        <w:t xml:space="preserve"> цивільного захисту Тернопільського району.</w:t>
      </w:r>
    </w:p>
    <w:p w:rsidR="004608AE" w:rsidRDefault="00204BB9" w:rsidP="00BA755C">
      <w:pPr>
        <w:widowControl w:val="0"/>
        <w:spacing w:after="0" w:line="240" w:lineRule="auto"/>
        <w:ind w:left="426" w:right="-284" w:firstLine="567"/>
        <w:jc w:val="both"/>
        <w:rPr>
          <w:rFonts w:ascii="Times New Roman" w:hAnsi="Times New Roman"/>
          <w:sz w:val="24"/>
          <w:szCs w:val="24"/>
          <w:shd w:val="clear" w:color="auto" w:fill="FFFFFF"/>
          <w:lang w:eastAsia="uk-UA"/>
        </w:rPr>
      </w:pPr>
      <w:r>
        <w:rPr>
          <w:rFonts w:ascii="Times New Roman" w:hAnsi="Times New Roman"/>
          <w:b/>
          <w:sz w:val="24"/>
          <w:szCs w:val="24"/>
          <w:shd w:val="clear" w:color="auto" w:fill="FFFFFF"/>
          <w:lang w:eastAsia="uk-UA"/>
        </w:rPr>
        <w:t>5</w:t>
      </w:r>
      <w:r w:rsidR="00DE239D">
        <w:rPr>
          <w:rFonts w:ascii="Times New Roman" w:hAnsi="Times New Roman"/>
          <w:b/>
          <w:sz w:val="24"/>
          <w:szCs w:val="24"/>
          <w:shd w:val="clear" w:color="auto" w:fill="FFFFFF"/>
          <w:lang w:eastAsia="uk-UA"/>
        </w:rPr>
        <w:t>.</w:t>
      </w:r>
      <w:r w:rsidR="00DE239D">
        <w:rPr>
          <w:rFonts w:ascii="Times New Roman" w:hAnsi="Times New Roman"/>
          <w:sz w:val="24"/>
          <w:szCs w:val="24"/>
          <w:shd w:val="clear" w:color="auto" w:fill="FFFFFF"/>
          <w:lang w:eastAsia="uk-UA"/>
        </w:rPr>
        <w:t xml:space="preserve"> </w:t>
      </w:r>
      <w:r w:rsidR="0016240C">
        <w:rPr>
          <w:rFonts w:ascii="Times New Roman" w:hAnsi="Times New Roman"/>
          <w:sz w:val="24"/>
          <w:szCs w:val="24"/>
          <w:shd w:val="clear" w:color="auto" w:fill="FFFFFF"/>
          <w:lang w:eastAsia="uk-UA"/>
        </w:rPr>
        <w:t>Контроль за виконанням рішення покласти на сектор з питань цивільного захисту та оборонної роботи</w:t>
      </w:r>
      <w:r w:rsidR="00B31477">
        <w:rPr>
          <w:rFonts w:ascii="Times New Roman" w:hAnsi="Times New Roman"/>
          <w:sz w:val="24"/>
          <w:szCs w:val="24"/>
          <w:shd w:val="clear" w:color="auto" w:fill="FFFFFF"/>
          <w:lang w:eastAsia="uk-UA"/>
        </w:rPr>
        <w:t xml:space="preserve">  районної державної</w:t>
      </w:r>
      <w:r w:rsidR="00380743">
        <w:rPr>
          <w:rFonts w:ascii="Times New Roman" w:hAnsi="Times New Roman"/>
          <w:sz w:val="24"/>
          <w:szCs w:val="24"/>
          <w:shd w:val="clear" w:color="auto" w:fill="FFFFFF"/>
          <w:lang w:eastAsia="uk-UA"/>
        </w:rPr>
        <w:t xml:space="preserve"> </w:t>
      </w:r>
      <w:r w:rsidR="00B31477">
        <w:rPr>
          <w:rFonts w:ascii="Times New Roman" w:hAnsi="Times New Roman"/>
          <w:sz w:val="24"/>
          <w:szCs w:val="24"/>
          <w:shd w:val="clear" w:color="auto" w:fill="FFFFFF"/>
          <w:lang w:eastAsia="uk-UA"/>
        </w:rPr>
        <w:t>адміністрації</w:t>
      </w:r>
      <w:r w:rsidR="00380743">
        <w:rPr>
          <w:rFonts w:ascii="Times New Roman" w:hAnsi="Times New Roman"/>
          <w:sz w:val="24"/>
          <w:szCs w:val="24"/>
          <w:shd w:val="clear" w:color="auto" w:fill="FFFFFF"/>
          <w:lang w:eastAsia="uk-UA"/>
        </w:rPr>
        <w:t>.</w:t>
      </w:r>
    </w:p>
    <w:p w:rsidR="00DE239D" w:rsidRDefault="00DE239D" w:rsidP="00BA755C">
      <w:pPr>
        <w:widowControl w:val="0"/>
        <w:spacing w:after="0" w:line="240" w:lineRule="auto"/>
        <w:ind w:left="426" w:right="-284" w:firstLine="567"/>
        <w:jc w:val="both"/>
        <w:rPr>
          <w:rFonts w:ascii="Times New Roman" w:hAnsi="Times New Roman"/>
          <w:sz w:val="24"/>
          <w:szCs w:val="24"/>
          <w:shd w:val="clear" w:color="auto" w:fill="FFFFFF"/>
          <w:lang w:eastAsia="uk-UA"/>
        </w:rPr>
      </w:pPr>
    </w:p>
    <w:p w:rsidR="00DE239D" w:rsidRDefault="00DE239D" w:rsidP="00BA755C">
      <w:pPr>
        <w:spacing w:after="0" w:line="240" w:lineRule="auto"/>
        <w:ind w:left="426" w:right="-284" w:firstLine="567"/>
        <w:jc w:val="both"/>
        <w:rPr>
          <w:rFonts w:ascii="Times New Roman" w:hAnsi="Times New Roman"/>
          <w:b/>
          <w:bCs/>
          <w:iCs/>
          <w:sz w:val="24"/>
          <w:szCs w:val="24"/>
        </w:rPr>
      </w:pPr>
      <w:r>
        <w:rPr>
          <w:rFonts w:ascii="Times New Roman" w:hAnsi="Times New Roman"/>
          <w:b/>
          <w:bCs/>
          <w:iCs/>
          <w:sz w:val="24"/>
          <w:szCs w:val="24"/>
        </w:rPr>
        <w:t xml:space="preserve">                  Голосували: ЗА – « 15  »,    «ПРОТИ» - «  0  »,  УТРИМАЛИСЬ - «  0  ».</w:t>
      </w:r>
    </w:p>
    <w:p w:rsidR="00B746F5" w:rsidRDefault="00B746F5" w:rsidP="00BA755C">
      <w:pPr>
        <w:spacing w:after="0" w:line="240" w:lineRule="auto"/>
        <w:ind w:left="426" w:right="-284" w:firstLine="567"/>
        <w:jc w:val="both"/>
        <w:rPr>
          <w:rFonts w:ascii="Times New Roman" w:hAnsi="Times New Roman"/>
          <w:b/>
          <w:bCs/>
          <w:iCs/>
          <w:sz w:val="24"/>
          <w:szCs w:val="24"/>
        </w:rPr>
      </w:pPr>
    </w:p>
    <w:p w:rsidR="00B746F5" w:rsidRDefault="00B746F5" w:rsidP="00BA755C">
      <w:pPr>
        <w:spacing w:after="0" w:line="240" w:lineRule="auto"/>
        <w:ind w:left="426" w:right="-284" w:firstLine="567"/>
        <w:jc w:val="both"/>
        <w:rPr>
          <w:rFonts w:ascii="Times New Roman" w:hAnsi="Times New Roman"/>
          <w:b/>
          <w:bCs/>
          <w:iCs/>
          <w:sz w:val="24"/>
          <w:szCs w:val="24"/>
        </w:rPr>
      </w:pPr>
      <w:r>
        <w:rPr>
          <w:rFonts w:ascii="Times New Roman" w:hAnsi="Times New Roman"/>
          <w:b/>
          <w:bCs/>
          <w:iCs/>
          <w:sz w:val="24"/>
          <w:szCs w:val="24"/>
        </w:rPr>
        <w:t>2. СЛУХАЛИ:</w:t>
      </w:r>
    </w:p>
    <w:p w:rsidR="00B746F5" w:rsidRDefault="00671D87" w:rsidP="00BA755C">
      <w:pPr>
        <w:spacing w:after="0" w:line="240" w:lineRule="auto"/>
        <w:ind w:left="426" w:right="-284" w:firstLine="567"/>
        <w:jc w:val="both"/>
        <w:rPr>
          <w:rFonts w:ascii="Times New Roman" w:hAnsi="Times New Roman"/>
          <w:bCs/>
          <w:iCs/>
          <w:sz w:val="24"/>
          <w:szCs w:val="24"/>
        </w:rPr>
      </w:pPr>
      <w:proofErr w:type="spellStart"/>
      <w:r>
        <w:rPr>
          <w:rFonts w:ascii="Times New Roman" w:hAnsi="Times New Roman"/>
          <w:b/>
          <w:bCs/>
          <w:iCs/>
          <w:sz w:val="24"/>
          <w:szCs w:val="24"/>
        </w:rPr>
        <w:t>Гнатяк</w:t>
      </w:r>
      <w:proofErr w:type="spellEnd"/>
      <w:r>
        <w:rPr>
          <w:rFonts w:ascii="Times New Roman" w:hAnsi="Times New Roman"/>
          <w:b/>
          <w:bCs/>
          <w:iCs/>
          <w:sz w:val="24"/>
          <w:szCs w:val="24"/>
        </w:rPr>
        <w:t xml:space="preserve"> Р.О. </w:t>
      </w:r>
      <w:r w:rsidR="00A418D8">
        <w:rPr>
          <w:rFonts w:ascii="Times New Roman" w:hAnsi="Times New Roman"/>
          <w:b/>
          <w:bCs/>
          <w:iCs/>
          <w:sz w:val="24"/>
          <w:szCs w:val="24"/>
        </w:rPr>
        <w:t>–</w:t>
      </w:r>
      <w:r>
        <w:rPr>
          <w:rFonts w:ascii="Times New Roman" w:hAnsi="Times New Roman"/>
          <w:b/>
          <w:bCs/>
          <w:iCs/>
          <w:sz w:val="24"/>
          <w:szCs w:val="24"/>
        </w:rPr>
        <w:t xml:space="preserve"> </w:t>
      </w:r>
      <w:r w:rsidR="00A418D8">
        <w:rPr>
          <w:rFonts w:ascii="Times New Roman" w:hAnsi="Times New Roman"/>
          <w:bCs/>
          <w:iCs/>
          <w:sz w:val="24"/>
          <w:szCs w:val="24"/>
        </w:rPr>
        <w:t>доповів комісії про стан функціонування та утримання підрозділів місцевої пожежної охорони на території Тернопільського району</w:t>
      </w:r>
      <w:r w:rsidR="00CE3B4B">
        <w:rPr>
          <w:rFonts w:ascii="Times New Roman" w:hAnsi="Times New Roman"/>
          <w:bCs/>
          <w:iCs/>
          <w:sz w:val="24"/>
          <w:szCs w:val="24"/>
        </w:rPr>
        <w:t xml:space="preserve"> в розрізі органів місцевого самоврядування</w:t>
      </w:r>
      <w:r w:rsidR="00E12AFA">
        <w:rPr>
          <w:rFonts w:ascii="Times New Roman" w:hAnsi="Times New Roman"/>
          <w:bCs/>
          <w:iCs/>
          <w:sz w:val="24"/>
          <w:szCs w:val="24"/>
        </w:rPr>
        <w:t>. Зупинився на роботі Тернопільського РУ ГУ ДСНС України в області з даного питання</w:t>
      </w:r>
      <w:r w:rsidR="00D6669B">
        <w:rPr>
          <w:rFonts w:ascii="Times New Roman" w:hAnsi="Times New Roman"/>
          <w:bCs/>
          <w:iCs/>
          <w:sz w:val="24"/>
          <w:szCs w:val="24"/>
        </w:rPr>
        <w:t>. Станом на 01.01.2022 року в районі функціонує 16 місцевих пожежних команд. У 2021 році закрито МПК у с. Луб</w:t>
      </w:r>
      <w:r w:rsidR="00CD6E7E">
        <w:rPr>
          <w:rFonts w:ascii="Times New Roman" w:hAnsi="Times New Roman"/>
          <w:bCs/>
          <w:iCs/>
          <w:sz w:val="24"/>
          <w:szCs w:val="24"/>
        </w:rPr>
        <w:t>’</w:t>
      </w:r>
      <w:r w:rsidR="00D6669B">
        <w:rPr>
          <w:rFonts w:ascii="Times New Roman" w:hAnsi="Times New Roman"/>
          <w:bCs/>
          <w:iCs/>
          <w:sz w:val="24"/>
          <w:szCs w:val="24"/>
        </w:rPr>
        <w:t>янки Збаразької міської ради.</w:t>
      </w:r>
      <w:r w:rsidR="006744C3">
        <w:rPr>
          <w:rFonts w:ascii="Times New Roman" w:hAnsi="Times New Roman"/>
          <w:bCs/>
          <w:iCs/>
          <w:sz w:val="24"/>
          <w:szCs w:val="24"/>
        </w:rPr>
        <w:t xml:space="preserve"> Довів </w:t>
      </w:r>
      <w:r w:rsidR="007C6417">
        <w:rPr>
          <w:rFonts w:ascii="Times New Roman" w:hAnsi="Times New Roman"/>
          <w:bCs/>
          <w:iCs/>
          <w:sz w:val="24"/>
          <w:szCs w:val="24"/>
        </w:rPr>
        <w:t xml:space="preserve">комісії завдання на 2022 рік з даного питання, </w:t>
      </w:r>
      <w:r w:rsidR="006744C3">
        <w:rPr>
          <w:rFonts w:ascii="Times New Roman" w:hAnsi="Times New Roman"/>
          <w:bCs/>
          <w:iCs/>
          <w:sz w:val="24"/>
          <w:szCs w:val="24"/>
        </w:rPr>
        <w:t>вимоги нормативних документ</w:t>
      </w:r>
      <w:r w:rsidR="00EF5141">
        <w:rPr>
          <w:rFonts w:ascii="Times New Roman" w:hAnsi="Times New Roman"/>
          <w:bCs/>
          <w:iCs/>
          <w:sz w:val="24"/>
          <w:szCs w:val="24"/>
        </w:rPr>
        <w:t xml:space="preserve">ів щодо розміщення </w:t>
      </w:r>
      <w:proofErr w:type="spellStart"/>
      <w:r w:rsidR="00EF5141">
        <w:rPr>
          <w:rFonts w:ascii="Times New Roman" w:hAnsi="Times New Roman"/>
          <w:bCs/>
          <w:iCs/>
          <w:sz w:val="24"/>
          <w:szCs w:val="24"/>
        </w:rPr>
        <w:t>пожежно</w:t>
      </w:r>
      <w:proofErr w:type="spellEnd"/>
      <w:r w:rsidR="00EF5141">
        <w:rPr>
          <w:rFonts w:ascii="Times New Roman" w:hAnsi="Times New Roman"/>
          <w:bCs/>
          <w:iCs/>
          <w:sz w:val="24"/>
          <w:szCs w:val="24"/>
        </w:rPr>
        <w:t>-рятувальних частин та розрахунки  прибуття до місць виклику</w:t>
      </w:r>
      <w:r w:rsidR="005B201D">
        <w:rPr>
          <w:rFonts w:ascii="Times New Roman" w:hAnsi="Times New Roman"/>
          <w:bCs/>
          <w:iCs/>
          <w:sz w:val="24"/>
          <w:szCs w:val="24"/>
        </w:rPr>
        <w:t xml:space="preserve"> для міських та сільських населених пунктів. Запропонував проект рішення з даного питання.</w:t>
      </w:r>
    </w:p>
    <w:p w:rsidR="005B201D" w:rsidRDefault="005B201D" w:rsidP="00BA755C">
      <w:pPr>
        <w:spacing w:after="0" w:line="240" w:lineRule="auto"/>
        <w:ind w:left="426" w:right="-284" w:firstLine="567"/>
        <w:jc w:val="both"/>
        <w:rPr>
          <w:rFonts w:ascii="Times New Roman" w:hAnsi="Times New Roman"/>
          <w:bCs/>
          <w:iCs/>
          <w:sz w:val="24"/>
          <w:szCs w:val="24"/>
        </w:rPr>
      </w:pPr>
      <w:r>
        <w:rPr>
          <w:rFonts w:ascii="Times New Roman" w:hAnsi="Times New Roman"/>
          <w:b/>
          <w:bCs/>
          <w:iCs/>
          <w:sz w:val="24"/>
          <w:szCs w:val="24"/>
        </w:rPr>
        <w:t>ВИРІШИЛИ:</w:t>
      </w:r>
    </w:p>
    <w:p w:rsidR="005B201D" w:rsidRDefault="005B201D" w:rsidP="00BA755C">
      <w:pPr>
        <w:spacing w:after="0" w:line="240" w:lineRule="auto"/>
        <w:ind w:left="426" w:right="-284" w:firstLine="567"/>
        <w:jc w:val="both"/>
        <w:rPr>
          <w:rFonts w:ascii="Times New Roman" w:hAnsi="Times New Roman"/>
          <w:bCs/>
          <w:iCs/>
          <w:sz w:val="24"/>
          <w:szCs w:val="24"/>
        </w:rPr>
      </w:pPr>
      <w:r>
        <w:rPr>
          <w:rFonts w:ascii="Times New Roman" w:hAnsi="Times New Roman"/>
          <w:bCs/>
          <w:iCs/>
          <w:sz w:val="24"/>
          <w:szCs w:val="24"/>
        </w:rPr>
        <w:t>1.</w:t>
      </w:r>
      <w:r w:rsidR="00FC08D4">
        <w:rPr>
          <w:rFonts w:ascii="Times New Roman" w:hAnsi="Times New Roman"/>
          <w:bCs/>
          <w:iCs/>
          <w:sz w:val="24"/>
          <w:szCs w:val="24"/>
        </w:rPr>
        <w:t xml:space="preserve"> Погодити перспективну мережу створення підрозділів місцевої пожежної охорони в органах місцевого самоврядування Тернопільського району</w:t>
      </w:r>
      <w:r w:rsidR="001B2875">
        <w:rPr>
          <w:rFonts w:ascii="Times New Roman" w:hAnsi="Times New Roman"/>
          <w:bCs/>
          <w:iCs/>
          <w:sz w:val="24"/>
          <w:szCs w:val="24"/>
        </w:rPr>
        <w:t>, що додається.</w:t>
      </w:r>
    </w:p>
    <w:p w:rsidR="00B4405D" w:rsidRDefault="00B4405D" w:rsidP="00BA755C">
      <w:pPr>
        <w:spacing w:after="0" w:line="240" w:lineRule="auto"/>
        <w:ind w:left="426" w:right="-284" w:firstLine="567"/>
        <w:jc w:val="both"/>
        <w:rPr>
          <w:rFonts w:ascii="Times New Roman" w:hAnsi="Times New Roman"/>
          <w:bCs/>
          <w:iCs/>
          <w:sz w:val="24"/>
          <w:szCs w:val="24"/>
        </w:rPr>
      </w:pPr>
      <w:r>
        <w:rPr>
          <w:rFonts w:ascii="Times New Roman" w:hAnsi="Times New Roman"/>
          <w:bCs/>
          <w:iCs/>
          <w:sz w:val="24"/>
          <w:szCs w:val="24"/>
        </w:rPr>
        <w:t>2.</w:t>
      </w:r>
      <w:r w:rsidR="00237307">
        <w:rPr>
          <w:rFonts w:ascii="Times New Roman" w:hAnsi="Times New Roman"/>
          <w:bCs/>
          <w:iCs/>
          <w:sz w:val="24"/>
          <w:szCs w:val="24"/>
        </w:rPr>
        <w:t xml:space="preserve"> </w:t>
      </w:r>
      <w:r w:rsidR="00237307" w:rsidRPr="009C1AE3">
        <w:rPr>
          <w:rFonts w:ascii="Times New Roman" w:hAnsi="Times New Roman"/>
          <w:b/>
          <w:bCs/>
          <w:i/>
          <w:iCs/>
          <w:sz w:val="24"/>
          <w:szCs w:val="24"/>
        </w:rPr>
        <w:t>Головам</w:t>
      </w:r>
      <w:r w:rsidR="00264045" w:rsidRPr="009C1AE3">
        <w:rPr>
          <w:rFonts w:ascii="Times New Roman" w:hAnsi="Times New Roman"/>
          <w:b/>
          <w:bCs/>
          <w:i/>
          <w:iCs/>
          <w:sz w:val="24"/>
          <w:szCs w:val="24"/>
        </w:rPr>
        <w:t xml:space="preserve"> Збаразької та</w:t>
      </w:r>
      <w:r w:rsidR="000E0422" w:rsidRPr="009C1AE3">
        <w:rPr>
          <w:rFonts w:ascii="Times New Roman" w:hAnsi="Times New Roman"/>
          <w:b/>
          <w:bCs/>
          <w:i/>
          <w:iCs/>
          <w:sz w:val="24"/>
          <w:szCs w:val="24"/>
        </w:rPr>
        <w:t xml:space="preserve"> Теребовлянської міських рад</w:t>
      </w:r>
      <w:r w:rsidR="000E0422">
        <w:rPr>
          <w:rFonts w:ascii="Times New Roman" w:hAnsi="Times New Roman"/>
          <w:bCs/>
          <w:iCs/>
          <w:sz w:val="24"/>
          <w:szCs w:val="24"/>
        </w:rPr>
        <w:t xml:space="preserve"> </w:t>
      </w:r>
      <w:r w:rsidR="00C40BE3">
        <w:rPr>
          <w:rFonts w:ascii="Times New Roman" w:hAnsi="Times New Roman"/>
          <w:bCs/>
          <w:iCs/>
          <w:sz w:val="24"/>
          <w:szCs w:val="24"/>
        </w:rPr>
        <w:t xml:space="preserve">на виконання п. 27 «Основних заходів цивільного захисту Тернопільського району на 2022 рік» </w:t>
      </w:r>
      <w:r w:rsidR="000E0422">
        <w:rPr>
          <w:rFonts w:ascii="Times New Roman" w:hAnsi="Times New Roman"/>
          <w:bCs/>
          <w:iCs/>
          <w:sz w:val="24"/>
          <w:szCs w:val="24"/>
        </w:rPr>
        <w:t>вжити заходів для відкриття</w:t>
      </w:r>
      <w:r w:rsidR="003D0A4D">
        <w:rPr>
          <w:rFonts w:ascii="Times New Roman" w:hAnsi="Times New Roman"/>
          <w:bCs/>
          <w:iCs/>
          <w:sz w:val="24"/>
          <w:szCs w:val="24"/>
        </w:rPr>
        <w:t xml:space="preserve"> та забезпечення функціо</w:t>
      </w:r>
      <w:r w:rsidR="009C1AE3">
        <w:rPr>
          <w:rFonts w:ascii="Times New Roman" w:hAnsi="Times New Roman"/>
          <w:bCs/>
          <w:iCs/>
          <w:sz w:val="24"/>
          <w:szCs w:val="24"/>
        </w:rPr>
        <w:t xml:space="preserve">нування місцевих </w:t>
      </w:r>
      <w:proofErr w:type="spellStart"/>
      <w:r w:rsidR="009C1AE3">
        <w:rPr>
          <w:rFonts w:ascii="Times New Roman" w:hAnsi="Times New Roman"/>
          <w:bCs/>
          <w:iCs/>
          <w:sz w:val="24"/>
          <w:szCs w:val="24"/>
        </w:rPr>
        <w:t>пожежно</w:t>
      </w:r>
      <w:proofErr w:type="spellEnd"/>
      <w:r w:rsidR="009C1AE3">
        <w:rPr>
          <w:rFonts w:ascii="Times New Roman" w:hAnsi="Times New Roman"/>
          <w:bCs/>
          <w:iCs/>
          <w:sz w:val="24"/>
          <w:szCs w:val="24"/>
        </w:rPr>
        <w:t>-рятувальних підрозділів</w:t>
      </w:r>
      <w:r w:rsidR="003D0A4D">
        <w:rPr>
          <w:rFonts w:ascii="Times New Roman" w:hAnsi="Times New Roman"/>
          <w:bCs/>
          <w:iCs/>
          <w:sz w:val="24"/>
          <w:szCs w:val="24"/>
        </w:rPr>
        <w:t xml:space="preserve"> </w:t>
      </w:r>
      <w:r w:rsidR="00264045">
        <w:rPr>
          <w:rFonts w:ascii="Times New Roman" w:hAnsi="Times New Roman"/>
          <w:bCs/>
          <w:iCs/>
          <w:sz w:val="24"/>
          <w:szCs w:val="24"/>
        </w:rPr>
        <w:t xml:space="preserve">на території рад ( с. </w:t>
      </w:r>
      <w:proofErr w:type="spellStart"/>
      <w:r w:rsidR="003F614A">
        <w:rPr>
          <w:rFonts w:ascii="Times New Roman" w:hAnsi="Times New Roman"/>
          <w:bCs/>
          <w:iCs/>
          <w:sz w:val="24"/>
          <w:szCs w:val="24"/>
        </w:rPr>
        <w:t>Заруддя</w:t>
      </w:r>
      <w:proofErr w:type="spellEnd"/>
      <w:r w:rsidR="003F614A">
        <w:rPr>
          <w:rFonts w:ascii="Times New Roman" w:hAnsi="Times New Roman"/>
          <w:bCs/>
          <w:iCs/>
          <w:sz w:val="24"/>
          <w:szCs w:val="24"/>
        </w:rPr>
        <w:t xml:space="preserve"> – Збаразької міської ради, с. </w:t>
      </w:r>
      <w:proofErr w:type="spellStart"/>
      <w:r w:rsidR="003F614A">
        <w:rPr>
          <w:rFonts w:ascii="Times New Roman" w:hAnsi="Times New Roman"/>
          <w:bCs/>
          <w:iCs/>
          <w:sz w:val="24"/>
          <w:szCs w:val="24"/>
        </w:rPr>
        <w:t>Лошнів</w:t>
      </w:r>
      <w:proofErr w:type="spellEnd"/>
      <w:r w:rsidR="003F614A">
        <w:rPr>
          <w:rFonts w:ascii="Times New Roman" w:hAnsi="Times New Roman"/>
          <w:bCs/>
          <w:iCs/>
          <w:sz w:val="24"/>
          <w:szCs w:val="24"/>
        </w:rPr>
        <w:t xml:space="preserve"> – Теребовлянської </w:t>
      </w:r>
      <w:r w:rsidR="009B2628">
        <w:rPr>
          <w:rFonts w:ascii="Times New Roman" w:hAnsi="Times New Roman"/>
          <w:bCs/>
          <w:iCs/>
          <w:sz w:val="24"/>
          <w:szCs w:val="24"/>
        </w:rPr>
        <w:t>міської ради) у 2022 році</w:t>
      </w:r>
      <w:r w:rsidR="009C1AE3">
        <w:rPr>
          <w:rFonts w:ascii="Times New Roman" w:hAnsi="Times New Roman"/>
          <w:bCs/>
          <w:iCs/>
          <w:sz w:val="24"/>
          <w:szCs w:val="24"/>
        </w:rPr>
        <w:t>.</w:t>
      </w:r>
    </w:p>
    <w:p w:rsidR="001B2875" w:rsidRDefault="001B2875" w:rsidP="00BA755C">
      <w:pPr>
        <w:spacing w:after="0" w:line="240" w:lineRule="auto"/>
        <w:ind w:left="426" w:right="-284" w:firstLine="567"/>
        <w:jc w:val="both"/>
        <w:rPr>
          <w:rFonts w:ascii="Times New Roman" w:hAnsi="Times New Roman"/>
          <w:bCs/>
          <w:iCs/>
          <w:sz w:val="24"/>
          <w:szCs w:val="24"/>
        </w:rPr>
      </w:pPr>
      <w:r>
        <w:rPr>
          <w:rFonts w:ascii="Times New Roman" w:hAnsi="Times New Roman"/>
          <w:bCs/>
          <w:iCs/>
          <w:sz w:val="24"/>
          <w:szCs w:val="24"/>
        </w:rPr>
        <w:t xml:space="preserve">2. </w:t>
      </w:r>
      <w:r w:rsidRPr="000E5778">
        <w:rPr>
          <w:rFonts w:ascii="Times New Roman" w:hAnsi="Times New Roman"/>
          <w:b/>
          <w:bCs/>
          <w:i/>
          <w:iCs/>
          <w:sz w:val="24"/>
          <w:szCs w:val="24"/>
        </w:rPr>
        <w:t>Виконавчим комітетам міських, селищних, сільських рад</w:t>
      </w:r>
      <w:r w:rsidR="00BB58F4" w:rsidRPr="000E5778">
        <w:rPr>
          <w:rFonts w:ascii="Times New Roman" w:hAnsi="Times New Roman"/>
          <w:b/>
          <w:bCs/>
          <w:i/>
          <w:iCs/>
          <w:sz w:val="24"/>
          <w:szCs w:val="24"/>
        </w:rPr>
        <w:t>:</w:t>
      </w:r>
    </w:p>
    <w:p w:rsidR="00BB58F4" w:rsidRDefault="000E5778" w:rsidP="00BA755C">
      <w:pPr>
        <w:spacing w:after="0" w:line="240" w:lineRule="auto"/>
        <w:ind w:left="426" w:right="-284" w:firstLine="567"/>
        <w:jc w:val="both"/>
        <w:rPr>
          <w:rFonts w:ascii="Times New Roman" w:hAnsi="Times New Roman"/>
          <w:bCs/>
          <w:iCs/>
          <w:sz w:val="24"/>
          <w:szCs w:val="24"/>
        </w:rPr>
      </w:pPr>
      <w:r>
        <w:rPr>
          <w:rFonts w:ascii="Times New Roman" w:hAnsi="Times New Roman"/>
          <w:bCs/>
          <w:iCs/>
          <w:sz w:val="24"/>
          <w:szCs w:val="24"/>
        </w:rPr>
        <w:t>о</w:t>
      </w:r>
      <w:r w:rsidR="00BB58F4">
        <w:rPr>
          <w:rFonts w:ascii="Times New Roman" w:hAnsi="Times New Roman"/>
          <w:bCs/>
          <w:iCs/>
          <w:sz w:val="24"/>
          <w:szCs w:val="24"/>
        </w:rPr>
        <w:t xml:space="preserve">рганізувати роботу щодо створення нових місцевих </w:t>
      </w:r>
      <w:proofErr w:type="spellStart"/>
      <w:r w:rsidR="00BB58F4">
        <w:rPr>
          <w:rFonts w:ascii="Times New Roman" w:hAnsi="Times New Roman"/>
          <w:bCs/>
          <w:iCs/>
          <w:sz w:val="24"/>
          <w:szCs w:val="24"/>
        </w:rPr>
        <w:t>пожежно</w:t>
      </w:r>
      <w:proofErr w:type="spellEnd"/>
      <w:r w:rsidR="00BB58F4">
        <w:rPr>
          <w:rFonts w:ascii="Times New Roman" w:hAnsi="Times New Roman"/>
          <w:bCs/>
          <w:iCs/>
          <w:sz w:val="24"/>
          <w:szCs w:val="24"/>
        </w:rPr>
        <w:t>-рятувальних підрозділів (центрів безпеки громадян), відповідно до перспективної мережі розвитку місцевої пожежної охорони Тернопільського району</w:t>
      </w:r>
      <w:r>
        <w:rPr>
          <w:rFonts w:ascii="Times New Roman" w:hAnsi="Times New Roman"/>
          <w:bCs/>
          <w:iCs/>
          <w:sz w:val="24"/>
          <w:szCs w:val="24"/>
        </w:rPr>
        <w:t>;</w:t>
      </w:r>
    </w:p>
    <w:p w:rsidR="00584C33" w:rsidRDefault="00584C33" w:rsidP="00BA755C">
      <w:pPr>
        <w:spacing w:after="0" w:line="240" w:lineRule="auto"/>
        <w:ind w:left="426" w:right="-284" w:firstLine="567"/>
        <w:jc w:val="both"/>
        <w:rPr>
          <w:rFonts w:ascii="Times New Roman" w:hAnsi="Times New Roman"/>
          <w:bCs/>
          <w:iCs/>
          <w:sz w:val="24"/>
          <w:szCs w:val="24"/>
        </w:rPr>
      </w:pPr>
      <w:r>
        <w:rPr>
          <w:rFonts w:ascii="Times New Roman" w:hAnsi="Times New Roman"/>
          <w:bCs/>
          <w:iCs/>
          <w:sz w:val="24"/>
          <w:szCs w:val="24"/>
        </w:rPr>
        <w:t>передбачити фінансування та матеріально-технічне забезпечення місцевих</w:t>
      </w:r>
      <w:r w:rsidR="002F525D">
        <w:rPr>
          <w:rFonts w:ascii="Times New Roman" w:hAnsi="Times New Roman"/>
          <w:bCs/>
          <w:iCs/>
          <w:sz w:val="24"/>
          <w:szCs w:val="24"/>
        </w:rPr>
        <w:t xml:space="preserve"> </w:t>
      </w:r>
      <w:proofErr w:type="spellStart"/>
      <w:r>
        <w:rPr>
          <w:rFonts w:ascii="Times New Roman" w:hAnsi="Times New Roman"/>
          <w:bCs/>
          <w:iCs/>
          <w:sz w:val="24"/>
          <w:szCs w:val="24"/>
        </w:rPr>
        <w:t>пожежно</w:t>
      </w:r>
      <w:proofErr w:type="spellEnd"/>
      <w:r>
        <w:rPr>
          <w:rFonts w:ascii="Times New Roman" w:hAnsi="Times New Roman"/>
          <w:bCs/>
          <w:iCs/>
          <w:sz w:val="24"/>
          <w:szCs w:val="24"/>
        </w:rPr>
        <w:t>-рятувальних підрозділів для виконання ними</w:t>
      </w:r>
      <w:r w:rsidR="002F525D">
        <w:rPr>
          <w:rFonts w:ascii="Times New Roman" w:hAnsi="Times New Roman"/>
          <w:bCs/>
          <w:iCs/>
          <w:sz w:val="24"/>
          <w:szCs w:val="24"/>
        </w:rPr>
        <w:t xml:space="preserve"> передбачених функцій;</w:t>
      </w:r>
    </w:p>
    <w:p w:rsidR="002F525D" w:rsidRDefault="002A6C17" w:rsidP="00BA755C">
      <w:pPr>
        <w:spacing w:after="0" w:line="240" w:lineRule="auto"/>
        <w:ind w:left="426" w:right="-284" w:firstLine="567"/>
        <w:jc w:val="both"/>
        <w:rPr>
          <w:rFonts w:ascii="Times New Roman" w:hAnsi="Times New Roman"/>
          <w:bCs/>
          <w:iCs/>
          <w:sz w:val="24"/>
          <w:szCs w:val="24"/>
        </w:rPr>
      </w:pPr>
      <w:r>
        <w:rPr>
          <w:rFonts w:ascii="Times New Roman" w:hAnsi="Times New Roman"/>
          <w:bCs/>
          <w:iCs/>
          <w:sz w:val="24"/>
          <w:szCs w:val="24"/>
        </w:rPr>
        <w:t>ініціювати та забезпечити проведення навчання населення правилам пожежної безпеки</w:t>
      </w:r>
      <w:r w:rsidR="00C7012B">
        <w:rPr>
          <w:rFonts w:ascii="Times New Roman" w:hAnsi="Times New Roman"/>
          <w:bCs/>
          <w:iCs/>
          <w:sz w:val="24"/>
          <w:szCs w:val="24"/>
        </w:rPr>
        <w:t>;</w:t>
      </w:r>
    </w:p>
    <w:p w:rsidR="00C7012B" w:rsidRDefault="00C7012B" w:rsidP="00BA755C">
      <w:pPr>
        <w:spacing w:after="0" w:line="240" w:lineRule="auto"/>
        <w:ind w:left="426" w:right="-284" w:firstLine="567"/>
        <w:jc w:val="both"/>
        <w:rPr>
          <w:rFonts w:ascii="Times New Roman" w:hAnsi="Times New Roman"/>
          <w:bCs/>
          <w:iCs/>
          <w:sz w:val="24"/>
          <w:szCs w:val="24"/>
        </w:rPr>
      </w:pPr>
      <w:r>
        <w:rPr>
          <w:rFonts w:ascii="Times New Roman" w:hAnsi="Times New Roman"/>
          <w:bCs/>
          <w:iCs/>
          <w:sz w:val="24"/>
          <w:szCs w:val="24"/>
        </w:rPr>
        <w:t>забезпечити підвищення рівня пожежної безпеки населених пунктів шляхом прийняття відповідних розпоряджень з даного питання;</w:t>
      </w:r>
    </w:p>
    <w:p w:rsidR="00C7012B" w:rsidRDefault="00C7012B" w:rsidP="00BA755C">
      <w:pPr>
        <w:spacing w:after="0" w:line="240" w:lineRule="auto"/>
        <w:ind w:left="426" w:right="-284" w:firstLine="567"/>
        <w:jc w:val="both"/>
        <w:rPr>
          <w:rFonts w:ascii="Times New Roman" w:hAnsi="Times New Roman"/>
          <w:bCs/>
          <w:iCs/>
          <w:sz w:val="24"/>
          <w:szCs w:val="24"/>
        </w:rPr>
      </w:pPr>
      <w:r>
        <w:rPr>
          <w:rFonts w:ascii="Times New Roman" w:hAnsi="Times New Roman"/>
          <w:bCs/>
          <w:iCs/>
          <w:sz w:val="24"/>
          <w:szCs w:val="24"/>
        </w:rPr>
        <w:t xml:space="preserve">3. </w:t>
      </w:r>
      <w:r w:rsidR="003C5790">
        <w:rPr>
          <w:rFonts w:ascii="Times New Roman" w:hAnsi="Times New Roman"/>
          <w:bCs/>
          <w:iCs/>
          <w:sz w:val="24"/>
          <w:szCs w:val="24"/>
        </w:rPr>
        <w:t>Контроль за виконанням рішення покласти на Тернопільське районне</w:t>
      </w:r>
      <w:r w:rsidR="003B70A6">
        <w:rPr>
          <w:rFonts w:ascii="Times New Roman" w:hAnsi="Times New Roman"/>
          <w:bCs/>
          <w:iCs/>
          <w:sz w:val="24"/>
          <w:szCs w:val="24"/>
        </w:rPr>
        <w:t xml:space="preserve"> управління Головного управління ДСНС</w:t>
      </w:r>
      <w:r w:rsidR="003C5790">
        <w:rPr>
          <w:rFonts w:ascii="Times New Roman" w:hAnsi="Times New Roman"/>
          <w:bCs/>
          <w:iCs/>
          <w:sz w:val="24"/>
          <w:szCs w:val="24"/>
        </w:rPr>
        <w:t xml:space="preserve"> України в Тернопільській області та сектор з питань цивільного захисту та оборонної роботи райдержадміністрації</w:t>
      </w:r>
      <w:r w:rsidR="003B70A6">
        <w:rPr>
          <w:rFonts w:ascii="Times New Roman" w:hAnsi="Times New Roman"/>
          <w:bCs/>
          <w:iCs/>
          <w:sz w:val="24"/>
          <w:szCs w:val="24"/>
        </w:rPr>
        <w:t>.</w:t>
      </w:r>
    </w:p>
    <w:p w:rsidR="003B70A6" w:rsidRPr="00671D87" w:rsidRDefault="003B70A6" w:rsidP="00BA755C">
      <w:pPr>
        <w:spacing w:after="0" w:line="240" w:lineRule="auto"/>
        <w:ind w:left="426" w:right="-284" w:firstLine="567"/>
        <w:jc w:val="both"/>
        <w:rPr>
          <w:rFonts w:ascii="Times New Roman" w:hAnsi="Times New Roman"/>
          <w:bCs/>
          <w:iCs/>
          <w:sz w:val="24"/>
          <w:szCs w:val="24"/>
        </w:rPr>
      </w:pPr>
      <w:r>
        <w:rPr>
          <w:rFonts w:ascii="Times New Roman" w:hAnsi="Times New Roman"/>
          <w:b/>
          <w:bCs/>
          <w:iCs/>
          <w:sz w:val="24"/>
          <w:szCs w:val="24"/>
        </w:rPr>
        <w:t xml:space="preserve">    Голосували: ЗА – « 15  »,    «ПРОТИ» - «  0  »,  УТРИМАЛИСЬ - «  0  ».</w:t>
      </w:r>
    </w:p>
    <w:p w:rsidR="00DE239D" w:rsidRDefault="00DE239D" w:rsidP="00BA755C">
      <w:pPr>
        <w:spacing w:after="0" w:line="240" w:lineRule="auto"/>
        <w:ind w:left="426" w:right="-284" w:firstLine="567"/>
        <w:jc w:val="both"/>
        <w:rPr>
          <w:rFonts w:ascii="Times New Roman" w:hAnsi="Times New Roman"/>
          <w:b/>
          <w:bCs/>
          <w:iCs/>
          <w:sz w:val="24"/>
          <w:szCs w:val="24"/>
        </w:rPr>
      </w:pPr>
    </w:p>
    <w:p w:rsidR="00DE239D" w:rsidRDefault="00F853D2" w:rsidP="00BA755C">
      <w:pPr>
        <w:spacing w:after="0" w:line="240" w:lineRule="auto"/>
        <w:ind w:left="426" w:right="-284" w:firstLine="567"/>
        <w:jc w:val="both"/>
        <w:rPr>
          <w:rFonts w:ascii="Times New Roman" w:hAnsi="Times New Roman"/>
          <w:b/>
          <w:bCs/>
          <w:iCs/>
          <w:sz w:val="24"/>
          <w:szCs w:val="24"/>
        </w:rPr>
      </w:pPr>
      <w:r>
        <w:rPr>
          <w:rFonts w:ascii="Times New Roman" w:hAnsi="Times New Roman"/>
          <w:b/>
          <w:bCs/>
          <w:iCs/>
          <w:sz w:val="24"/>
          <w:szCs w:val="24"/>
        </w:rPr>
        <w:t>3. СЛУХАЛИ:</w:t>
      </w:r>
    </w:p>
    <w:p w:rsidR="00A4143A" w:rsidRDefault="00791B3A" w:rsidP="00BA755C">
      <w:pPr>
        <w:spacing w:after="0"/>
        <w:ind w:left="426" w:right="-143" w:firstLine="567"/>
        <w:jc w:val="both"/>
        <w:rPr>
          <w:rFonts w:ascii="Times New Roman" w:hAnsi="Times New Roman"/>
          <w:bCs/>
          <w:sz w:val="24"/>
          <w:szCs w:val="24"/>
        </w:rPr>
      </w:pPr>
      <w:proofErr w:type="spellStart"/>
      <w:r>
        <w:rPr>
          <w:rFonts w:ascii="Times New Roman" w:hAnsi="Times New Roman"/>
          <w:b/>
          <w:bCs/>
          <w:iCs/>
          <w:sz w:val="24"/>
          <w:szCs w:val="24"/>
        </w:rPr>
        <w:lastRenderedPageBreak/>
        <w:t>Гнатяк</w:t>
      </w:r>
      <w:proofErr w:type="spellEnd"/>
      <w:r>
        <w:rPr>
          <w:rFonts w:ascii="Times New Roman" w:hAnsi="Times New Roman"/>
          <w:b/>
          <w:bCs/>
          <w:iCs/>
          <w:sz w:val="24"/>
          <w:szCs w:val="24"/>
        </w:rPr>
        <w:t xml:space="preserve"> Руслан </w:t>
      </w:r>
      <w:r w:rsidR="00027186">
        <w:rPr>
          <w:rFonts w:ascii="Times New Roman" w:hAnsi="Times New Roman"/>
          <w:b/>
          <w:bCs/>
          <w:iCs/>
          <w:sz w:val="24"/>
          <w:szCs w:val="24"/>
        </w:rPr>
        <w:t>–</w:t>
      </w:r>
      <w:r>
        <w:rPr>
          <w:rFonts w:ascii="Times New Roman" w:hAnsi="Times New Roman"/>
          <w:b/>
          <w:bCs/>
          <w:iCs/>
          <w:sz w:val="24"/>
          <w:szCs w:val="24"/>
        </w:rPr>
        <w:t xml:space="preserve"> </w:t>
      </w:r>
      <w:r w:rsidR="00027186">
        <w:rPr>
          <w:rFonts w:ascii="Times New Roman" w:hAnsi="Times New Roman"/>
          <w:bCs/>
          <w:iCs/>
          <w:sz w:val="24"/>
          <w:szCs w:val="24"/>
        </w:rPr>
        <w:t xml:space="preserve">проінформував комісію про </w:t>
      </w:r>
      <w:r w:rsidR="006D3E90">
        <w:rPr>
          <w:rFonts w:ascii="Times New Roman" w:hAnsi="Times New Roman"/>
          <w:bCs/>
          <w:iCs/>
          <w:sz w:val="24"/>
          <w:szCs w:val="24"/>
        </w:rPr>
        <w:t>14 випадків</w:t>
      </w:r>
      <w:r w:rsidR="00027186">
        <w:rPr>
          <w:rFonts w:ascii="Times New Roman" w:hAnsi="Times New Roman"/>
          <w:bCs/>
          <w:iCs/>
          <w:sz w:val="24"/>
          <w:szCs w:val="24"/>
        </w:rPr>
        <w:t xml:space="preserve"> загибелі людей на водних об</w:t>
      </w:r>
      <w:r w:rsidR="006D3E90">
        <w:rPr>
          <w:rFonts w:ascii="Times New Roman" w:hAnsi="Times New Roman"/>
          <w:bCs/>
          <w:iCs/>
          <w:sz w:val="24"/>
          <w:szCs w:val="24"/>
        </w:rPr>
        <w:t>’</w:t>
      </w:r>
      <w:r w:rsidR="00027186">
        <w:rPr>
          <w:rFonts w:ascii="Times New Roman" w:hAnsi="Times New Roman"/>
          <w:bCs/>
          <w:iCs/>
          <w:sz w:val="24"/>
          <w:szCs w:val="24"/>
        </w:rPr>
        <w:t>єктах Тернопільського району</w:t>
      </w:r>
      <w:r w:rsidR="006D3E90">
        <w:rPr>
          <w:rFonts w:ascii="Times New Roman" w:hAnsi="Times New Roman"/>
          <w:bCs/>
          <w:iCs/>
          <w:sz w:val="24"/>
          <w:szCs w:val="24"/>
        </w:rPr>
        <w:t xml:space="preserve"> у 2021 році. Зупинився на основних причинах загибелі людей.</w:t>
      </w:r>
      <w:r w:rsidR="00E92454">
        <w:rPr>
          <w:rFonts w:ascii="Times New Roman" w:hAnsi="Times New Roman"/>
          <w:bCs/>
          <w:iCs/>
          <w:sz w:val="24"/>
          <w:szCs w:val="24"/>
        </w:rPr>
        <w:t xml:space="preserve"> </w:t>
      </w:r>
      <w:r w:rsidR="00A4143A">
        <w:rPr>
          <w:rFonts w:ascii="Times New Roman" w:hAnsi="Times New Roman"/>
          <w:bCs/>
          <w:sz w:val="24"/>
          <w:szCs w:val="24"/>
        </w:rPr>
        <w:t xml:space="preserve">Відзначив, що на території Тернопільського району є паспортизовано лише 2 пляжі для відпочинку населення на Тернопільському </w:t>
      </w:r>
      <w:proofErr w:type="spellStart"/>
      <w:r w:rsidR="00A4143A">
        <w:rPr>
          <w:rFonts w:ascii="Times New Roman" w:hAnsi="Times New Roman"/>
          <w:bCs/>
          <w:sz w:val="24"/>
          <w:szCs w:val="24"/>
        </w:rPr>
        <w:t>ставі</w:t>
      </w:r>
      <w:proofErr w:type="spellEnd"/>
      <w:r w:rsidR="00A4143A">
        <w:rPr>
          <w:rFonts w:ascii="Times New Roman" w:hAnsi="Times New Roman"/>
          <w:bCs/>
          <w:sz w:val="24"/>
          <w:szCs w:val="24"/>
        </w:rPr>
        <w:t xml:space="preserve">, це  «Дальній пляж» по вул. Чумацька  (оренда ФОП </w:t>
      </w:r>
      <w:proofErr w:type="spellStart"/>
      <w:r w:rsidR="00A4143A">
        <w:rPr>
          <w:rFonts w:ascii="Times New Roman" w:hAnsi="Times New Roman"/>
          <w:bCs/>
          <w:sz w:val="24"/>
          <w:szCs w:val="24"/>
        </w:rPr>
        <w:t>Івасишин</w:t>
      </w:r>
      <w:proofErr w:type="spellEnd"/>
      <w:r w:rsidR="00A4143A">
        <w:rPr>
          <w:rFonts w:ascii="Times New Roman" w:hAnsi="Times New Roman"/>
          <w:bCs/>
          <w:sz w:val="24"/>
          <w:szCs w:val="24"/>
        </w:rPr>
        <w:t xml:space="preserve"> О.С.) та пляж «Циганка» по вул. Білецька.</w:t>
      </w:r>
    </w:p>
    <w:p w:rsidR="00A4143A" w:rsidRPr="00A4143A" w:rsidRDefault="00A4143A" w:rsidP="00BA755C">
      <w:pPr>
        <w:spacing w:after="0"/>
        <w:ind w:left="426" w:right="-143" w:firstLine="567"/>
        <w:jc w:val="both"/>
        <w:rPr>
          <w:rFonts w:ascii="Times New Roman" w:hAnsi="Times New Roman"/>
          <w:bCs/>
          <w:sz w:val="24"/>
          <w:szCs w:val="24"/>
        </w:rPr>
      </w:pPr>
      <w:r>
        <w:rPr>
          <w:rFonts w:ascii="Times New Roman" w:hAnsi="Times New Roman"/>
          <w:bCs/>
          <w:sz w:val="24"/>
          <w:szCs w:val="24"/>
        </w:rPr>
        <w:t xml:space="preserve">Зупинився  на здійснюваних працівниками управління заходах  щодо  безпеки  громадян на водних об’єктах під час весняно-літнього відпочинкового періоду.  </w:t>
      </w:r>
    </w:p>
    <w:p w:rsidR="00791B3A" w:rsidRPr="00791B3A" w:rsidRDefault="00E92454" w:rsidP="00BA755C">
      <w:pPr>
        <w:spacing w:after="0" w:line="240" w:lineRule="auto"/>
        <w:ind w:left="426" w:right="-284" w:firstLine="567"/>
        <w:jc w:val="both"/>
        <w:rPr>
          <w:rFonts w:ascii="Times New Roman" w:hAnsi="Times New Roman"/>
          <w:bCs/>
          <w:iCs/>
          <w:sz w:val="24"/>
          <w:szCs w:val="24"/>
        </w:rPr>
      </w:pPr>
      <w:r>
        <w:rPr>
          <w:rFonts w:ascii="Times New Roman" w:hAnsi="Times New Roman"/>
          <w:bCs/>
          <w:iCs/>
          <w:sz w:val="24"/>
          <w:szCs w:val="24"/>
        </w:rPr>
        <w:t>Запропонував комісії заслухати голів органів місцевого самоврядування запрошених з даного питання</w:t>
      </w:r>
      <w:r w:rsidR="001F0F3B">
        <w:rPr>
          <w:rFonts w:ascii="Times New Roman" w:hAnsi="Times New Roman"/>
          <w:bCs/>
          <w:iCs/>
          <w:sz w:val="24"/>
          <w:szCs w:val="24"/>
        </w:rPr>
        <w:t xml:space="preserve"> та проект рішення комісії.</w:t>
      </w:r>
    </w:p>
    <w:p w:rsidR="00F853D2" w:rsidRDefault="00F853D2" w:rsidP="00BA755C">
      <w:pPr>
        <w:spacing w:after="0" w:line="240" w:lineRule="auto"/>
        <w:ind w:left="426" w:right="-284" w:firstLine="567"/>
        <w:jc w:val="both"/>
        <w:rPr>
          <w:rFonts w:ascii="Times New Roman" w:hAnsi="Times New Roman"/>
          <w:b/>
          <w:bCs/>
          <w:iCs/>
          <w:sz w:val="24"/>
          <w:szCs w:val="24"/>
        </w:rPr>
      </w:pPr>
    </w:p>
    <w:p w:rsidR="00F853D2" w:rsidRDefault="00F853D2" w:rsidP="00BA755C">
      <w:pPr>
        <w:spacing w:after="0" w:line="240" w:lineRule="auto"/>
        <w:ind w:left="426" w:right="-284" w:firstLine="567"/>
        <w:jc w:val="both"/>
        <w:rPr>
          <w:rFonts w:ascii="Times New Roman" w:hAnsi="Times New Roman"/>
          <w:b/>
          <w:bCs/>
          <w:iCs/>
          <w:sz w:val="24"/>
          <w:szCs w:val="24"/>
        </w:rPr>
      </w:pPr>
      <w:r>
        <w:rPr>
          <w:rFonts w:ascii="Times New Roman" w:hAnsi="Times New Roman"/>
          <w:b/>
          <w:bCs/>
          <w:iCs/>
          <w:sz w:val="24"/>
          <w:szCs w:val="24"/>
        </w:rPr>
        <w:t>ВИРІШИЛИ:</w:t>
      </w:r>
    </w:p>
    <w:p w:rsidR="00D57AF7" w:rsidRDefault="005C6A9E" w:rsidP="00BA755C">
      <w:pPr>
        <w:pStyle w:val="a6"/>
        <w:ind w:left="426" w:right="-143" w:firstLine="567"/>
        <w:jc w:val="both"/>
        <w:rPr>
          <w:sz w:val="24"/>
          <w:szCs w:val="24"/>
          <w:lang w:val="uk-UA"/>
        </w:rPr>
      </w:pPr>
      <w:r>
        <w:rPr>
          <w:sz w:val="24"/>
          <w:szCs w:val="24"/>
          <w:lang w:val="uk-UA"/>
        </w:rPr>
        <w:t>1. Затвердити  План заходів та вимоги щодо облашту</w:t>
      </w:r>
      <w:r w:rsidR="00EC6E00">
        <w:rPr>
          <w:sz w:val="24"/>
          <w:szCs w:val="24"/>
          <w:lang w:val="uk-UA"/>
        </w:rPr>
        <w:t xml:space="preserve">вання місць масового відпочинку </w:t>
      </w:r>
      <w:r>
        <w:rPr>
          <w:sz w:val="24"/>
          <w:szCs w:val="24"/>
          <w:lang w:val="uk-UA"/>
        </w:rPr>
        <w:t>на водних об</w:t>
      </w:r>
      <w:r>
        <w:rPr>
          <w:sz w:val="24"/>
          <w:szCs w:val="24"/>
        </w:rPr>
        <w:t>’</w:t>
      </w:r>
      <w:proofErr w:type="spellStart"/>
      <w:r w:rsidR="00D57AF7">
        <w:rPr>
          <w:sz w:val="24"/>
          <w:szCs w:val="24"/>
          <w:lang w:val="uk-UA"/>
        </w:rPr>
        <w:t>єктах</w:t>
      </w:r>
      <w:proofErr w:type="spellEnd"/>
      <w:r w:rsidR="00D57AF7">
        <w:rPr>
          <w:sz w:val="24"/>
          <w:szCs w:val="24"/>
          <w:lang w:val="uk-UA"/>
        </w:rPr>
        <w:t xml:space="preserve"> Тернопільського району:</w:t>
      </w:r>
    </w:p>
    <w:p w:rsidR="009974FA" w:rsidRDefault="009974FA" w:rsidP="00BA755C">
      <w:pPr>
        <w:pStyle w:val="a6"/>
        <w:ind w:left="426" w:right="-143" w:firstLine="567"/>
        <w:jc w:val="both"/>
        <w:rPr>
          <w:sz w:val="24"/>
          <w:szCs w:val="24"/>
          <w:lang w:val="uk-UA"/>
        </w:rPr>
      </w:pPr>
      <w:r w:rsidRPr="00C86AE2">
        <w:rPr>
          <w:b/>
          <w:sz w:val="24"/>
          <w:szCs w:val="24"/>
          <w:lang w:val="uk-UA"/>
        </w:rPr>
        <w:t>2.</w:t>
      </w:r>
      <w:r>
        <w:rPr>
          <w:sz w:val="24"/>
          <w:szCs w:val="24"/>
          <w:lang w:val="uk-UA"/>
        </w:rPr>
        <w:t xml:space="preserve"> </w:t>
      </w:r>
      <w:r w:rsidR="00EC0CB8" w:rsidRPr="008017E1">
        <w:rPr>
          <w:b/>
          <w:i/>
          <w:sz w:val="24"/>
          <w:szCs w:val="24"/>
          <w:lang w:val="uk-UA"/>
        </w:rPr>
        <w:t>Органам місцевого самоврядування спільно з с</w:t>
      </w:r>
      <w:r w:rsidRPr="008017E1">
        <w:rPr>
          <w:b/>
          <w:i/>
          <w:sz w:val="24"/>
          <w:szCs w:val="24"/>
          <w:lang w:val="uk-UA"/>
        </w:rPr>
        <w:t>уб</w:t>
      </w:r>
      <w:r w:rsidR="00EC0CB8" w:rsidRPr="008017E1">
        <w:rPr>
          <w:b/>
          <w:i/>
          <w:sz w:val="24"/>
          <w:szCs w:val="24"/>
          <w:lang w:val="uk-UA"/>
        </w:rPr>
        <w:t>’</w:t>
      </w:r>
      <w:r w:rsidRPr="008017E1">
        <w:rPr>
          <w:b/>
          <w:i/>
          <w:sz w:val="24"/>
          <w:szCs w:val="24"/>
          <w:lang w:val="uk-UA"/>
        </w:rPr>
        <w:t>єктам</w:t>
      </w:r>
      <w:r w:rsidR="00EC0CB8" w:rsidRPr="008017E1">
        <w:rPr>
          <w:b/>
          <w:i/>
          <w:sz w:val="24"/>
          <w:szCs w:val="24"/>
          <w:lang w:val="uk-UA"/>
        </w:rPr>
        <w:t>и</w:t>
      </w:r>
      <w:r w:rsidRPr="008017E1">
        <w:rPr>
          <w:b/>
          <w:i/>
          <w:sz w:val="24"/>
          <w:szCs w:val="24"/>
          <w:lang w:val="uk-UA"/>
        </w:rPr>
        <w:t xml:space="preserve"> господарювання</w:t>
      </w:r>
      <w:r w:rsidR="00DB1F3F">
        <w:rPr>
          <w:sz w:val="24"/>
          <w:szCs w:val="24"/>
          <w:lang w:val="uk-UA"/>
        </w:rPr>
        <w:t>,</w:t>
      </w:r>
      <w:r w:rsidR="00EC0CB8">
        <w:rPr>
          <w:sz w:val="24"/>
          <w:szCs w:val="24"/>
          <w:lang w:val="uk-UA"/>
        </w:rPr>
        <w:t xml:space="preserve"> </w:t>
      </w:r>
      <w:r w:rsidR="00DB1F3F">
        <w:rPr>
          <w:sz w:val="24"/>
          <w:szCs w:val="24"/>
          <w:lang w:val="uk-UA"/>
        </w:rPr>
        <w:t>як</w:t>
      </w:r>
      <w:r w:rsidR="00EC0CB8">
        <w:rPr>
          <w:sz w:val="24"/>
          <w:szCs w:val="24"/>
          <w:lang w:val="uk-UA"/>
        </w:rPr>
        <w:t>і будуть використовувати водні об</w:t>
      </w:r>
      <w:r w:rsidR="00DB1F3F">
        <w:rPr>
          <w:sz w:val="24"/>
          <w:szCs w:val="24"/>
          <w:lang w:val="uk-UA"/>
        </w:rPr>
        <w:t>’</w:t>
      </w:r>
      <w:r w:rsidR="00EC0CB8">
        <w:rPr>
          <w:sz w:val="24"/>
          <w:szCs w:val="24"/>
          <w:lang w:val="uk-UA"/>
        </w:rPr>
        <w:t>єкти</w:t>
      </w:r>
      <w:r w:rsidR="00DB1F3F">
        <w:rPr>
          <w:sz w:val="24"/>
          <w:szCs w:val="24"/>
          <w:lang w:val="uk-UA"/>
        </w:rPr>
        <w:t xml:space="preserve"> з фізкультурно-оздоровчою метою або для відпочинку людей</w:t>
      </w:r>
      <w:r w:rsidR="008017E1">
        <w:rPr>
          <w:sz w:val="24"/>
          <w:szCs w:val="24"/>
          <w:lang w:val="uk-UA"/>
        </w:rPr>
        <w:t xml:space="preserve"> організувати та провести перед початком купального сезону такі заходи:</w:t>
      </w:r>
    </w:p>
    <w:p w:rsidR="009B25A6" w:rsidRDefault="00C770A1" w:rsidP="00BA755C">
      <w:pPr>
        <w:pStyle w:val="a6"/>
        <w:ind w:left="426" w:right="-143" w:firstLine="567"/>
        <w:jc w:val="both"/>
        <w:rPr>
          <w:sz w:val="24"/>
          <w:szCs w:val="24"/>
          <w:lang w:val="uk-UA"/>
        </w:rPr>
      </w:pPr>
      <w:r>
        <w:rPr>
          <w:sz w:val="24"/>
          <w:szCs w:val="24"/>
          <w:lang w:val="uk-UA"/>
        </w:rPr>
        <w:t>з</w:t>
      </w:r>
      <w:r w:rsidR="00D57AF7">
        <w:rPr>
          <w:sz w:val="24"/>
          <w:szCs w:val="24"/>
          <w:lang w:val="uk-UA"/>
        </w:rPr>
        <w:t>дійснити підготовку водного об</w:t>
      </w:r>
      <w:r w:rsidR="00EC6E00">
        <w:rPr>
          <w:sz w:val="24"/>
          <w:szCs w:val="24"/>
          <w:lang w:val="uk-UA"/>
        </w:rPr>
        <w:t>’</w:t>
      </w:r>
      <w:r w:rsidR="00D57AF7">
        <w:rPr>
          <w:sz w:val="24"/>
          <w:szCs w:val="24"/>
          <w:lang w:val="uk-UA"/>
        </w:rPr>
        <w:t>єкта (пляжу) до масового відпочинку населення</w:t>
      </w:r>
      <w:r w:rsidR="009B25A6">
        <w:rPr>
          <w:sz w:val="24"/>
          <w:szCs w:val="24"/>
          <w:lang w:val="uk-UA"/>
        </w:rPr>
        <w:t>;</w:t>
      </w:r>
    </w:p>
    <w:p w:rsidR="007C2D09" w:rsidRDefault="007C2D09" w:rsidP="00BA755C">
      <w:pPr>
        <w:pStyle w:val="a6"/>
        <w:ind w:left="426" w:right="-143" w:firstLine="567"/>
        <w:jc w:val="both"/>
        <w:rPr>
          <w:sz w:val="24"/>
          <w:szCs w:val="24"/>
          <w:lang w:val="uk-UA"/>
        </w:rPr>
      </w:pPr>
      <w:r>
        <w:rPr>
          <w:sz w:val="24"/>
          <w:szCs w:val="24"/>
          <w:lang w:val="uk-UA"/>
        </w:rPr>
        <w:t xml:space="preserve">отримати документи щодо обстеження й очищення </w:t>
      </w:r>
      <w:proofErr w:type="spellStart"/>
      <w:r>
        <w:rPr>
          <w:sz w:val="24"/>
          <w:szCs w:val="24"/>
          <w:lang w:val="uk-UA"/>
        </w:rPr>
        <w:t>дна</w:t>
      </w:r>
      <w:proofErr w:type="spellEnd"/>
      <w:r>
        <w:rPr>
          <w:sz w:val="24"/>
          <w:szCs w:val="24"/>
          <w:lang w:val="uk-UA"/>
        </w:rPr>
        <w:t xml:space="preserve"> акваторії пляжу водного об’єкта;</w:t>
      </w:r>
    </w:p>
    <w:p w:rsidR="008208F7" w:rsidRDefault="008208F7" w:rsidP="00BA755C">
      <w:pPr>
        <w:pStyle w:val="a6"/>
        <w:ind w:left="426" w:right="-143" w:firstLine="567"/>
        <w:jc w:val="both"/>
        <w:rPr>
          <w:sz w:val="24"/>
          <w:szCs w:val="24"/>
          <w:lang w:val="uk-UA"/>
        </w:rPr>
      </w:pPr>
      <w:r>
        <w:rPr>
          <w:sz w:val="24"/>
          <w:szCs w:val="24"/>
          <w:lang w:val="uk-UA"/>
        </w:rPr>
        <w:t>встановити інформаційно-попереджуваль</w:t>
      </w:r>
      <w:r w:rsidR="00C313E8">
        <w:rPr>
          <w:sz w:val="24"/>
          <w:szCs w:val="24"/>
          <w:lang w:val="uk-UA"/>
        </w:rPr>
        <w:t>ні щити в місцях заборонених дл</w:t>
      </w:r>
      <w:r w:rsidR="002D6C26">
        <w:rPr>
          <w:sz w:val="24"/>
          <w:szCs w:val="24"/>
          <w:lang w:val="uk-UA"/>
        </w:rPr>
        <w:t>я купання вздовж узбережжя водних об</w:t>
      </w:r>
      <w:r w:rsidR="00C313E8">
        <w:rPr>
          <w:sz w:val="24"/>
          <w:szCs w:val="24"/>
          <w:lang w:val="uk-UA"/>
        </w:rPr>
        <w:t>’</w:t>
      </w:r>
      <w:r w:rsidR="002D6C26">
        <w:rPr>
          <w:sz w:val="24"/>
          <w:szCs w:val="24"/>
          <w:lang w:val="uk-UA"/>
        </w:rPr>
        <w:t>єктів;</w:t>
      </w:r>
    </w:p>
    <w:p w:rsidR="00801B06" w:rsidRDefault="00801B06" w:rsidP="00BA755C">
      <w:pPr>
        <w:pStyle w:val="a6"/>
        <w:ind w:left="426" w:right="-143" w:firstLine="567"/>
        <w:jc w:val="both"/>
        <w:rPr>
          <w:sz w:val="24"/>
          <w:szCs w:val="24"/>
          <w:lang w:val="uk-UA"/>
        </w:rPr>
      </w:pPr>
      <w:r>
        <w:rPr>
          <w:sz w:val="24"/>
          <w:szCs w:val="24"/>
          <w:lang w:val="uk-UA"/>
        </w:rPr>
        <w:t>установити на території водного об’єкта на видимих місцях інформаційні матеріали щодо заходів безпеки на воді, способів надання допомоги потерпілому та само рятування;</w:t>
      </w:r>
    </w:p>
    <w:p w:rsidR="00C86094" w:rsidRDefault="00C86094" w:rsidP="00BA755C">
      <w:pPr>
        <w:pStyle w:val="a6"/>
        <w:ind w:left="426" w:right="-143" w:firstLine="567"/>
        <w:jc w:val="both"/>
        <w:rPr>
          <w:sz w:val="24"/>
          <w:szCs w:val="24"/>
          <w:lang w:val="uk-UA"/>
        </w:rPr>
      </w:pPr>
      <w:r>
        <w:rPr>
          <w:sz w:val="24"/>
          <w:szCs w:val="24"/>
          <w:lang w:val="uk-UA"/>
        </w:rPr>
        <w:t>здійснити відпрацювання порядку інформування відпочивальників щодо заходів безпеки на воді, проведення масово-роз’яснювальної і профілактичної роботи, та дотримуватись його;</w:t>
      </w:r>
    </w:p>
    <w:p w:rsidR="00C86094" w:rsidRDefault="00813076" w:rsidP="00BA755C">
      <w:pPr>
        <w:pStyle w:val="a6"/>
        <w:ind w:left="426" w:right="-143" w:firstLine="567"/>
        <w:jc w:val="both"/>
        <w:rPr>
          <w:sz w:val="24"/>
          <w:szCs w:val="24"/>
          <w:lang w:val="uk-UA"/>
        </w:rPr>
      </w:pPr>
      <w:r>
        <w:rPr>
          <w:sz w:val="24"/>
          <w:szCs w:val="24"/>
          <w:lang w:val="uk-UA"/>
        </w:rPr>
        <w:t>розробити схеми та облаштування під’їзних  шляхів і спусків на воду рятувальних засобів з встановленням відповідних покажчиків (табличок) «ДЛЯ АВАРІЙНО-РЯТУВАЛЬНИХ СЛУЖБ»</w:t>
      </w:r>
      <w:r w:rsidR="006B1C6A">
        <w:rPr>
          <w:sz w:val="24"/>
          <w:szCs w:val="24"/>
          <w:lang w:val="uk-UA"/>
        </w:rPr>
        <w:t>;</w:t>
      </w:r>
    </w:p>
    <w:p w:rsidR="00182491" w:rsidRDefault="00F80AA2" w:rsidP="00BA755C">
      <w:pPr>
        <w:pStyle w:val="a6"/>
        <w:ind w:left="426" w:right="-143" w:firstLine="567"/>
        <w:jc w:val="both"/>
        <w:rPr>
          <w:sz w:val="24"/>
          <w:szCs w:val="24"/>
          <w:lang w:val="uk-UA"/>
        </w:rPr>
      </w:pPr>
      <w:r>
        <w:rPr>
          <w:sz w:val="24"/>
          <w:szCs w:val="24"/>
          <w:lang w:val="uk-UA"/>
        </w:rPr>
        <w:t>відпов</w:t>
      </w:r>
      <w:r w:rsidR="009B25A6">
        <w:rPr>
          <w:sz w:val="24"/>
          <w:szCs w:val="24"/>
          <w:lang w:val="uk-UA"/>
        </w:rPr>
        <w:t xml:space="preserve">ідно </w:t>
      </w:r>
      <w:r>
        <w:rPr>
          <w:sz w:val="24"/>
          <w:szCs w:val="24"/>
          <w:lang w:val="uk-UA"/>
        </w:rPr>
        <w:t xml:space="preserve">до </w:t>
      </w:r>
      <w:r w:rsidR="009B25A6">
        <w:rPr>
          <w:sz w:val="24"/>
          <w:szCs w:val="24"/>
          <w:lang w:val="uk-UA"/>
        </w:rPr>
        <w:t>Порядку атестації аварійно-рятувальних служб і рятувальників, затвердженого постановою</w:t>
      </w:r>
      <w:r w:rsidR="00C770A1">
        <w:rPr>
          <w:sz w:val="24"/>
          <w:szCs w:val="24"/>
          <w:lang w:val="uk-UA"/>
        </w:rPr>
        <w:t xml:space="preserve"> Кабінету Міністрів У</w:t>
      </w:r>
      <w:r w:rsidR="009B25A6">
        <w:rPr>
          <w:sz w:val="24"/>
          <w:szCs w:val="24"/>
          <w:lang w:val="uk-UA"/>
        </w:rPr>
        <w:t>країни від 13 листопада 2013 року № 828</w:t>
      </w:r>
      <w:r w:rsidR="00EC6E00">
        <w:rPr>
          <w:sz w:val="24"/>
          <w:szCs w:val="24"/>
          <w:lang w:val="uk-UA"/>
        </w:rPr>
        <w:t>,</w:t>
      </w:r>
      <w:r w:rsidR="00C770A1">
        <w:rPr>
          <w:sz w:val="24"/>
          <w:szCs w:val="24"/>
          <w:lang w:val="uk-UA"/>
        </w:rPr>
        <w:t xml:space="preserve"> укласти договір на аварійно-рятувальне обслуговування з аварійно-рятувальною службою</w:t>
      </w:r>
      <w:r w:rsidR="00EC6E00">
        <w:rPr>
          <w:sz w:val="24"/>
          <w:szCs w:val="24"/>
          <w:lang w:val="uk-UA"/>
        </w:rPr>
        <w:t>, яка пройшла атестацію</w:t>
      </w:r>
      <w:r w:rsidR="00E10432">
        <w:rPr>
          <w:sz w:val="24"/>
          <w:szCs w:val="24"/>
          <w:lang w:val="uk-UA"/>
        </w:rPr>
        <w:t>;</w:t>
      </w:r>
    </w:p>
    <w:p w:rsidR="00234738" w:rsidRDefault="00D51CDA" w:rsidP="00BA755C">
      <w:pPr>
        <w:pStyle w:val="a6"/>
        <w:ind w:left="426" w:right="-143" w:firstLine="567"/>
        <w:jc w:val="both"/>
        <w:rPr>
          <w:sz w:val="24"/>
          <w:szCs w:val="24"/>
          <w:lang w:val="uk-UA"/>
        </w:rPr>
      </w:pPr>
      <w:r>
        <w:rPr>
          <w:sz w:val="24"/>
          <w:szCs w:val="24"/>
          <w:lang w:val="uk-UA"/>
        </w:rPr>
        <w:t>уточнити межі зони відповідальності рятувального поста;</w:t>
      </w:r>
    </w:p>
    <w:p w:rsidR="00D51CDA" w:rsidRDefault="00D51CDA" w:rsidP="00BA755C">
      <w:pPr>
        <w:pStyle w:val="a6"/>
        <w:ind w:left="426" w:right="-143" w:firstLine="567"/>
        <w:jc w:val="both"/>
        <w:rPr>
          <w:sz w:val="24"/>
          <w:szCs w:val="24"/>
          <w:lang w:val="uk-UA"/>
        </w:rPr>
      </w:pPr>
      <w:r>
        <w:rPr>
          <w:sz w:val="24"/>
          <w:szCs w:val="24"/>
          <w:lang w:val="uk-UA"/>
        </w:rPr>
        <w:t>забезпечити рятувальні пости рятувальними</w:t>
      </w:r>
      <w:r w:rsidR="003E7184">
        <w:rPr>
          <w:sz w:val="24"/>
          <w:szCs w:val="24"/>
          <w:lang w:val="uk-UA"/>
        </w:rPr>
        <w:t xml:space="preserve"> засобами та приміщеннями</w:t>
      </w:r>
      <w:r w:rsidR="0030555E">
        <w:rPr>
          <w:sz w:val="24"/>
          <w:szCs w:val="24"/>
          <w:lang w:val="uk-UA"/>
        </w:rPr>
        <w:t>;</w:t>
      </w:r>
    </w:p>
    <w:p w:rsidR="0030555E" w:rsidRDefault="00482091" w:rsidP="00BA755C">
      <w:pPr>
        <w:pStyle w:val="a6"/>
        <w:ind w:left="426" w:right="-143" w:firstLine="567"/>
        <w:jc w:val="both"/>
        <w:rPr>
          <w:sz w:val="24"/>
          <w:szCs w:val="24"/>
          <w:lang w:val="uk-UA"/>
        </w:rPr>
      </w:pPr>
      <w:r>
        <w:rPr>
          <w:sz w:val="24"/>
          <w:szCs w:val="24"/>
          <w:lang w:val="uk-UA"/>
        </w:rPr>
        <w:t>здійснити укомплектування, підготовку та утримання працівників рятувального поста;</w:t>
      </w:r>
    </w:p>
    <w:p w:rsidR="0006361C" w:rsidRDefault="0006361C" w:rsidP="00BA755C">
      <w:pPr>
        <w:pStyle w:val="a6"/>
        <w:ind w:left="426" w:right="-143" w:firstLine="567"/>
        <w:jc w:val="both"/>
        <w:rPr>
          <w:sz w:val="24"/>
          <w:szCs w:val="24"/>
          <w:lang w:val="uk-UA"/>
        </w:rPr>
      </w:pPr>
      <w:r>
        <w:rPr>
          <w:sz w:val="24"/>
          <w:szCs w:val="24"/>
          <w:lang w:val="uk-UA"/>
        </w:rPr>
        <w:t>організувати спостереження за акваторією місця відпочинку людей відповідно до карти-схеми</w:t>
      </w:r>
      <w:r w:rsidR="008208F7">
        <w:rPr>
          <w:sz w:val="24"/>
          <w:szCs w:val="24"/>
          <w:lang w:val="uk-UA"/>
        </w:rPr>
        <w:t xml:space="preserve"> зони відповідальності рятувального поста</w:t>
      </w:r>
      <w:r w:rsidR="002D6C26">
        <w:rPr>
          <w:sz w:val="24"/>
          <w:szCs w:val="24"/>
          <w:lang w:val="uk-UA"/>
        </w:rPr>
        <w:t xml:space="preserve">, </w:t>
      </w:r>
      <w:r w:rsidR="002D6C26" w:rsidRPr="0032087E">
        <w:rPr>
          <w:b/>
          <w:sz w:val="24"/>
          <w:szCs w:val="24"/>
          <w:lang w:val="uk-UA"/>
        </w:rPr>
        <w:t>зв'язок з підрозділами</w:t>
      </w:r>
      <w:r w:rsidR="002D6C26">
        <w:rPr>
          <w:sz w:val="24"/>
          <w:szCs w:val="24"/>
          <w:lang w:val="uk-UA"/>
        </w:rPr>
        <w:t xml:space="preserve"> екстреної медичної допомоги населенню, правоохоронними органами, аварійно-рятувальними службами</w:t>
      </w:r>
      <w:r w:rsidR="0032087E">
        <w:rPr>
          <w:sz w:val="24"/>
          <w:szCs w:val="24"/>
          <w:lang w:val="uk-UA"/>
        </w:rPr>
        <w:t>, територіальними органами ДСНС України та Державної служби України з питань безпечності харчових продуктів та захисту споживачів;</w:t>
      </w:r>
    </w:p>
    <w:p w:rsidR="005C6A9E" w:rsidRDefault="00BA755C" w:rsidP="0055542B">
      <w:pPr>
        <w:pStyle w:val="a6"/>
        <w:ind w:left="426" w:right="-143" w:firstLine="425"/>
        <w:jc w:val="both"/>
        <w:rPr>
          <w:sz w:val="24"/>
          <w:szCs w:val="24"/>
          <w:lang w:val="uk-UA"/>
        </w:rPr>
      </w:pPr>
      <w:r>
        <w:rPr>
          <w:sz w:val="24"/>
          <w:szCs w:val="24"/>
          <w:lang w:val="uk-UA"/>
        </w:rPr>
        <w:t xml:space="preserve">  </w:t>
      </w:r>
      <w:r w:rsidR="00C86AE2" w:rsidRPr="00C86AE2">
        <w:rPr>
          <w:b/>
          <w:sz w:val="24"/>
          <w:szCs w:val="24"/>
          <w:lang w:val="uk-UA"/>
        </w:rPr>
        <w:t>3</w:t>
      </w:r>
      <w:r w:rsidR="005C6A9E" w:rsidRPr="00C86AE2">
        <w:rPr>
          <w:b/>
          <w:sz w:val="24"/>
          <w:szCs w:val="24"/>
          <w:lang w:val="uk-UA"/>
        </w:rPr>
        <w:t>.</w:t>
      </w:r>
      <w:r w:rsidR="005C6A9E" w:rsidRPr="00456D26">
        <w:rPr>
          <w:b/>
          <w:i/>
          <w:sz w:val="24"/>
          <w:szCs w:val="24"/>
          <w:lang w:val="uk-UA"/>
        </w:rPr>
        <w:t xml:space="preserve"> Рекомендувати виконавчим комітетам міських, селищних та сільських рад району,</w:t>
      </w:r>
      <w:r w:rsidR="005C6A9E">
        <w:rPr>
          <w:sz w:val="24"/>
          <w:szCs w:val="24"/>
          <w:lang w:val="uk-UA"/>
        </w:rPr>
        <w:t xml:space="preserve">   з метою створення належних умов відпочинку людей на водних об’єктах району: </w:t>
      </w:r>
    </w:p>
    <w:p w:rsidR="005C6A9E" w:rsidRDefault="005C6A9E" w:rsidP="0055542B">
      <w:pPr>
        <w:pStyle w:val="a6"/>
        <w:ind w:left="426" w:right="-143" w:firstLine="425"/>
        <w:jc w:val="both"/>
        <w:rPr>
          <w:sz w:val="24"/>
          <w:szCs w:val="24"/>
          <w:lang w:val="uk-UA"/>
        </w:rPr>
      </w:pPr>
      <w:r>
        <w:rPr>
          <w:sz w:val="24"/>
          <w:szCs w:val="24"/>
          <w:lang w:val="uk-UA"/>
        </w:rPr>
        <w:t xml:space="preserve">  виконати комплекс заходів щодо визначення місць масового відпочинку населення на водних об’єктах відповідно до Порядку обліку місць масового відпочинку населення на водних об’єктах, затвердженого постановою Кабінету Міністрів України від 06.03.2002 року № 264. Особливу увагу звертати на місця традиційного відпочинку (купання) людей на воді;</w:t>
      </w:r>
    </w:p>
    <w:p w:rsidR="005C6A9E" w:rsidRDefault="005C6A9E" w:rsidP="0055542B">
      <w:pPr>
        <w:pStyle w:val="a6"/>
        <w:ind w:left="426" w:right="-143" w:firstLine="425"/>
        <w:jc w:val="both"/>
        <w:rPr>
          <w:sz w:val="24"/>
          <w:szCs w:val="24"/>
          <w:lang w:val="uk-UA"/>
        </w:rPr>
      </w:pPr>
      <w:r>
        <w:rPr>
          <w:sz w:val="24"/>
          <w:szCs w:val="24"/>
          <w:lang w:val="uk-UA"/>
        </w:rPr>
        <w:t xml:space="preserve">  зобов’язати власників (користувачів, орендарів) водойм, на яких визначені місця масового відпочинку,  привести їх у відповідність вимогам «Правил охорони життя людей на водних об’єктах України»,  затверджених наказом МНС України від 03.12.2001 року № 272, зареєстрованим у Міністерстві юстиції України 01 лютого 2002 року за № 95/6383, та </w:t>
      </w:r>
      <w:r>
        <w:rPr>
          <w:sz w:val="24"/>
          <w:szCs w:val="24"/>
          <w:lang w:val="uk-UA"/>
        </w:rPr>
        <w:lastRenderedPageBreak/>
        <w:t>наказом МНС України від 24.09.2012 року № 1214, зареєстрованим у Міністерстві юстиції України 16 жовтня 2012 року за № 1739/22051.</w:t>
      </w:r>
    </w:p>
    <w:p w:rsidR="005C6A9E" w:rsidRDefault="005C6A9E" w:rsidP="0055542B">
      <w:pPr>
        <w:pStyle w:val="a6"/>
        <w:ind w:left="426" w:right="-143" w:firstLine="425"/>
        <w:jc w:val="both"/>
        <w:rPr>
          <w:sz w:val="24"/>
          <w:szCs w:val="24"/>
          <w:lang w:val="uk-UA"/>
        </w:rPr>
      </w:pPr>
      <w:r>
        <w:rPr>
          <w:sz w:val="24"/>
          <w:szCs w:val="24"/>
          <w:lang w:val="uk-UA"/>
        </w:rPr>
        <w:t xml:space="preserve">  питання щодо забезпечення безпечного відпочинку громадян на водних об’єктах розглянути на засіданнях місцевих комісій техногенно-екологічної безпеки та надзвичайних ситуацій, засіданнях виконавчих комітетів (сесій) органів місцевого самоврядування;</w:t>
      </w:r>
    </w:p>
    <w:p w:rsidR="005C6A9E" w:rsidRDefault="005C6A9E" w:rsidP="0055542B">
      <w:pPr>
        <w:pStyle w:val="a6"/>
        <w:ind w:left="426" w:right="-143" w:firstLine="425"/>
        <w:jc w:val="both"/>
        <w:rPr>
          <w:sz w:val="24"/>
          <w:szCs w:val="24"/>
          <w:lang w:val="uk-UA"/>
        </w:rPr>
      </w:pPr>
      <w:r>
        <w:rPr>
          <w:sz w:val="24"/>
          <w:szCs w:val="24"/>
          <w:lang w:val="uk-UA"/>
        </w:rPr>
        <w:t xml:space="preserve">  зобов’язати орендарів водних об’єктів та керівників дитячих оздоровчих закладів взяти на контроль приведення у належний стан місць відпочинку на водних об’єктах у закладах оздоровлення дітей.</w:t>
      </w:r>
    </w:p>
    <w:p w:rsidR="005C6A9E" w:rsidRDefault="005C6A9E" w:rsidP="0055542B">
      <w:pPr>
        <w:pStyle w:val="a6"/>
        <w:ind w:left="426" w:right="-143" w:firstLine="425"/>
        <w:jc w:val="both"/>
        <w:rPr>
          <w:sz w:val="24"/>
          <w:szCs w:val="24"/>
          <w:lang w:val="uk-UA"/>
        </w:rPr>
      </w:pPr>
      <w:r>
        <w:rPr>
          <w:sz w:val="24"/>
          <w:szCs w:val="24"/>
          <w:lang w:val="uk-UA"/>
        </w:rPr>
        <w:t xml:space="preserve">  забезпечити належний облік водних об</w:t>
      </w:r>
      <w:r>
        <w:rPr>
          <w:sz w:val="24"/>
          <w:szCs w:val="24"/>
        </w:rPr>
        <w:t>’</w:t>
      </w:r>
      <w:proofErr w:type="spellStart"/>
      <w:r>
        <w:rPr>
          <w:sz w:val="24"/>
          <w:szCs w:val="24"/>
          <w:lang w:val="uk-UA"/>
        </w:rPr>
        <w:t>єктів</w:t>
      </w:r>
      <w:proofErr w:type="spellEnd"/>
      <w:r>
        <w:rPr>
          <w:sz w:val="24"/>
          <w:szCs w:val="24"/>
          <w:lang w:val="uk-UA"/>
        </w:rPr>
        <w:t xml:space="preserve"> на підзвітній території та контроль за термінами дії договорів оренди. При укладанні (перегляді) договорів оренди водних об’єктів (типовий договір оренди водних об’єктів затверджений Постановою КМУ від 29.05.2013 року № 420), на яких можливе влаштування місць масового відпочинку населення, зобов’язувати орендарів облаштовувати відповідні місця.</w:t>
      </w:r>
    </w:p>
    <w:p w:rsidR="005C6A9E" w:rsidRDefault="005C6A9E" w:rsidP="0055542B">
      <w:pPr>
        <w:pStyle w:val="a6"/>
        <w:ind w:left="426" w:right="-143" w:firstLine="425"/>
        <w:jc w:val="both"/>
        <w:rPr>
          <w:sz w:val="24"/>
          <w:szCs w:val="24"/>
          <w:lang w:val="uk-UA"/>
        </w:rPr>
      </w:pPr>
      <w:r>
        <w:rPr>
          <w:sz w:val="24"/>
          <w:szCs w:val="24"/>
          <w:lang w:val="uk-UA"/>
        </w:rPr>
        <w:t xml:space="preserve">  У випадку систематичного порушення і невиконання Правил охорони життя людей на водних об’єктах розглянути питання про розірвання угод з підприємствами, фізичними особами або орендарями, які відповідають за утримання водних об’єктів.</w:t>
      </w:r>
    </w:p>
    <w:p w:rsidR="005C6A9E" w:rsidRDefault="005C6A9E" w:rsidP="0055542B">
      <w:pPr>
        <w:spacing w:after="0" w:line="240" w:lineRule="auto"/>
        <w:ind w:left="426" w:right="-143" w:firstLine="425"/>
        <w:jc w:val="both"/>
        <w:rPr>
          <w:rFonts w:ascii="Times New Roman" w:hAnsi="Times New Roman"/>
          <w:sz w:val="24"/>
          <w:szCs w:val="24"/>
        </w:rPr>
      </w:pPr>
      <w:r>
        <w:rPr>
          <w:rFonts w:ascii="Times New Roman" w:hAnsi="Times New Roman"/>
          <w:sz w:val="24"/>
          <w:szCs w:val="24"/>
        </w:rPr>
        <w:t xml:space="preserve">  </w:t>
      </w:r>
      <w:r w:rsidR="00C86AE2" w:rsidRPr="00C86AE2">
        <w:rPr>
          <w:rFonts w:ascii="Times New Roman" w:hAnsi="Times New Roman"/>
          <w:b/>
          <w:sz w:val="24"/>
          <w:szCs w:val="24"/>
        </w:rPr>
        <w:t>4.</w:t>
      </w:r>
      <w:r>
        <w:rPr>
          <w:rFonts w:ascii="Times New Roman" w:hAnsi="Times New Roman"/>
          <w:sz w:val="24"/>
          <w:szCs w:val="24"/>
        </w:rPr>
        <w:t xml:space="preserve"> Виконавчим комітетам міських, селищних та сільських рад про стан виконання визначених заходів інформувати районну державну </w:t>
      </w:r>
      <w:r w:rsidR="0055542B">
        <w:rPr>
          <w:rFonts w:ascii="Times New Roman" w:hAnsi="Times New Roman"/>
          <w:sz w:val="24"/>
          <w:szCs w:val="24"/>
        </w:rPr>
        <w:t xml:space="preserve">адміністрацію </w:t>
      </w:r>
      <w:r w:rsidR="0055542B" w:rsidRPr="009B7D0F">
        <w:rPr>
          <w:rFonts w:ascii="Times New Roman" w:hAnsi="Times New Roman"/>
          <w:b/>
          <w:i/>
          <w:sz w:val="24"/>
          <w:szCs w:val="24"/>
        </w:rPr>
        <w:t>до 05 травня 2022</w:t>
      </w:r>
      <w:r w:rsidRPr="009B7D0F">
        <w:rPr>
          <w:rFonts w:ascii="Times New Roman" w:hAnsi="Times New Roman"/>
          <w:b/>
          <w:i/>
          <w:sz w:val="24"/>
          <w:szCs w:val="24"/>
        </w:rPr>
        <w:t xml:space="preserve"> року.</w:t>
      </w:r>
    </w:p>
    <w:p w:rsidR="005C6A9E" w:rsidRDefault="005C6A9E" w:rsidP="0055542B">
      <w:pPr>
        <w:spacing w:after="0" w:line="240" w:lineRule="auto"/>
        <w:ind w:left="426" w:right="-143" w:firstLine="425"/>
        <w:jc w:val="both"/>
        <w:rPr>
          <w:rFonts w:ascii="Times New Roman" w:hAnsi="Times New Roman"/>
          <w:sz w:val="24"/>
          <w:szCs w:val="24"/>
        </w:rPr>
      </w:pPr>
      <w:r>
        <w:rPr>
          <w:rFonts w:ascii="Times New Roman" w:hAnsi="Times New Roman"/>
          <w:sz w:val="24"/>
          <w:szCs w:val="24"/>
        </w:rPr>
        <w:t xml:space="preserve">  </w:t>
      </w:r>
      <w:r w:rsidR="00C86AE2">
        <w:rPr>
          <w:rFonts w:ascii="Times New Roman" w:hAnsi="Times New Roman"/>
          <w:b/>
          <w:sz w:val="24"/>
          <w:szCs w:val="24"/>
        </w:rPr>
        <w:t>5</w:t>
      </w:r>
      <w:r w:rsidRPr="00C86AE2">
        <w:rPr>
          <w:rFonts w:ascii="Times New Roman" w:hAnsi="Times New Roman"/>
          <w:b/>
          <w:sz w:val="24"/>
          <w:szCs w:val="24"/>
        </w:rPr>
        <w:t>.</w:t>
      </w:r>
      <w:r>
        <w:rPr>
          <w:rFonts w:ascii="Times New Roman" w:hAnsi="Times New Roman"/>
          <w:sz w:val="24"/>
          <w:szCs w:val="24"/>
        </w:rPr>
        <w:t xml:space="preserve"> </w:t>
      </w:r>
      <w:r w:rsidR="00203940" w:rsidRPr="00456D26">
        <w:rPr>
          <w:rFonts w:ascii="Times New Roman" w:hAnsi="Times New Roman"/>
          <w:b/>
          <w:i/>
          <w:sz w:val="24"/>
          <w:szCs w:val="24"/>
        </w:rPr>
        <w:t>Терноп</w:t>
      </w:r>
      <w:r w:rsidR="00585784" w:rsidRPr="00456D26">
        <w:rPr>
          <w:rFonts w:ascii="Times New Roman" w:hAnsi="Times New Roman"/>
          <w:b/>
          <w:i/>
          <w:sz w:val="24"/>
          <w:szCs w:val="24"/>
        </w:rPr>
        <w:t>ільському районному управлінню</w:t>
      </w:r>
      <w:r w:rsidR="00203940" w:rsidRPr="00456D26">
        <w:rPr>
          <w:rFonts w:ascii="Times New Roman" w:hAnsi="Times New Roman"/>
          <w:b/>
          <w:i/>
          <w:sz w:val="24"/>
          <w:szCs w:val="24"/>
        </w:rPr>
        <w:t xml:space="preserve"> Головного управління ДСНС України у Тернопільській області</w:t>
      </w:r>
      <w:r w:rsidR="00203940">
        <w:rPr>
          <w:rFonts w:ascii="Times New Roman" w:hAnsi="Times New Roman"/>
          <w:sz w:val="24"/>
          <w:szCs w:val="24"/>
        </w:rPr>
        <w:t xml:space="preserve"> спільно з засобами</w:t>
      </w:r>
      <w:r>
        <w:rPr>
          <w:rFonts w:ascii="Times New Roman" w:hAnsi="Times New Roman"/>
          <w:sz w:val="24"/>
          <w:szCs w:val="24"/>
        </w:rPr>
        <w:t xml:space="preserve"> масової інформації (сайт райдержадміністрації, інтернет-ресурси),   </w:t>
      </w:r>
      <w:r w:rsidR="00DD76A8">
        <w:rPr>
          <w:rFonts w:ascii="Times New Roman" w:hAnsi="Times New Roman"/>
          <w:sz w:val="24"/>
          <w:szCs w:val="24"/>
        </w:rPr>
        <w:t>провести інформаційно-пропагандистську роботу</w:t>
      </w:r>
      <w:r w:rsidR="00456D26">
        <w:rPr>
          <w:rFonts w:ascii="Times New Roman" w:hAnsi="Times New Roman"/>
          <w:sz w:val="24"/>
          <w:szCs w:val="24"/>
        </w:rPr>
        <w:t>,</w:t>
      </w:r>
      <w:r w:rsidR="00DD76A8">
        <w:rPr>
          <w:rFonts w:ascii="Times New Roman" w:hAnsi="Times New Roman"/>
          <w:sz w:val="24"/>
          <w:szCs w:val="24"/>
        </w:rPr>
        <w:t xml:space="preserve"> </w:t>
      </w:r>
      <w:r w:rsidR="00456D26">
        <w:rPr>
          <w:rFonts w:ascii="Times New Roman" w:hAnsi="Times New Roman"/>
          <w:sz w:val="24"/>
          <w:szCs w:val="24"/>
        </w:rPr>
        <w:t>забезпечивши</w:t>
      </w:r>
      <w:r>
        <w:rPr>
          <w:rFonts w:ascii="Times New Roman" w:hAnsi="Times New Roman"/>
          <w:sz w:val="24"/>
          <w:szCs w:val="24"/>
        </w:rPr>
        <w:t xml:space="preserve"> надання профілактичних матеріалів-застережень, звернень до населення і таке інше, щодо </w:t>
      </w:r>
      <w:r w:rsidR="009B7D0F">
        <w:rPr>
          <w:rFonts w:ascii="Times New Roman" w:hAnsi="Times New Roman"/>
          <w:sz w:val="24"/>
          <w:szCs w:val="24"/>
        </w:rPr>
        <w:t>безпечного поводження людей на водних об</w:t>
      </w:r>
      <w:r w:rsidR="00DD76A8">
        <w:rPr>
          <w:rFonts w:ascii="Times New Roman" w:hAnsi="Times New Roman"/>
          <w:sz w:val="24"/>
          <w:szCs w:val="24"/>
        </w:rPr>
        <w:t>’</w:t>
      </w:r>
      <w:r w:rsidR="009B7D0F">
        <w:rPr>
          <w:rFonts w:ascii="Times New Roman" w:hAnsi="Times New Roman"/>
          <w:sz w:val="24"/>
          <w:szCs w:val="24"/>
        </w:rPr>
        <w:t>єктах</w:t>
      </w:r>
      <w:r w:rsidR="00585784">
        <w:rPr>
          <w:rFonts w:ascii="Times New Roman" w:hAnsi="Times New Roman"/>
          <w:sz w:val="24"/>
          <w:szCs w:val="24"/>
        </w:rPr>
        <w:t xml:space="preserve">, з метою </w:t>
      </w:r>
      <w:r>
        <w:rPr>
          <w:rFonts w:ascii="Times New Roman" w:hAnsi="Times New Roman"/>
          <w:sz w:val="24"/>
          <w:szCs w:val="24"/>
        </w:rPr>
        <w:t xml:space="preserve">попередження  нещасних випадків на воді.  </w:t>
      </w:r>
    </w:p>
    <w:p w:rsidR="005C6A9E" w:rsidRDefault="00C86AE2" w:rsidP="0055542B">
      <w:pPr>
        <w:spacing w:after="0" w:line="240" w:lineRule="auto"/>
        <w:ind w:left="426" w:right="-143" w:firstLine="425"/>
        <w:jc w:val="both"/>
        <w:rPr>
          <w:rFonts w:ascii="Times New Roman" w:hAnsi="Times New Roman"/>
          <w:sz w:val="24"/>
          <w:szCs w:val="24"/>
        </w:rPr>
      </w:pPr>
      <w:r w:rsidRPr="00C86AE2">
        <w:rPr>
          <w:rFonts w:ascii="Times New Roman" w:hAnsi="Times New Roman"/>
          <w:b/>
          <w:sz w:val="24"/>
          <w:szCs w:val="24"/>
        </w:rPr>
        <w:t xml:space="preserve"> </w:t>
      </w:r>
      <w:r w:rsidR="00B8785C">
        <w:rPr>
          <w:rFonts w:ascii="Times New Roman" w:hAnsi="Times New Roman"/>
          <w:b/>
          <w:sz w:val="24"/>
          <w:szCs w:val="24"/>
        </w:rPr>
        <w:t xml:space="preserve"> </w:t>
      </w:r>
      <w:r w:rsidRPr="00C86AE2">
        <w:rPr>
          <w:rFonts w:ascii="Times New Roman" w:hAnsi="Times New Roman"/>
          <w:b/>
          <w:sz w:val="24"/>
          <w:szCs w:val="24"/>
        </w:rPr>
        <w:t>6</w:t>
      </w:r>
      <w:r w:rsidR="005C6A9E" w:rsidRPr="00C86AE2">
        <w:rPr>
          <w:rFonts w:ascii="Times New Roman" w:hAnsi="Times New Roman"/>
          <w:b/>
          <w:sz w:val="24"/>
          <w:szCs w:val="24"/>
        </w:rPr>
        <w:t>.</w:t>
      </w:r>
      <w:r w:rsidR="005C6A9E">
        <w:rPr>
          <w:rFonts w:ascii="Times New Roman" w:hAnsi="Times New Roman"/>
          <w:sz w:val="24"/>
          <w:szCs w:val="24"/>
        </w:rPr>
        <w:t xml:space="preserve"> Контроль за виконання рішення покласти на головного спеціаліста з питань цивільного захисту та оборонної роботи районної державної адміністрації д. Сала В.Д.</w:t>
      </w:r>
    </w:p>
    <w:p w:rsidR="005C6A9E" w:rsidRDefault="005C6A9E" w:rsidP="0055542B">
      <w:pPr>
        <w:spacing w:after="0" w:line="240" w:lineRule="auto"/>
        <w:ind w:left="426" w:right="-143" w:firstLine="425"/>
        <w:jc w:val="both"/>
        <w:rPr>
          <w:rFonts w:ascii="Times New Roman" w:hAnsi="Times New Roman"/>
          <w:b/>
          <w:bCs/>
          <w:iCs/>
          <w:sz w:val="24"/>
          <w:szCs w:val="24"/>
        </w:rPr>
      </w:pPr>
      <w:r>
        <w:rPr>
          <w:rFonts w:ascii="Times New Roman" w:hAnsi="Times New Roman"/>
          <w:b/>
          <w:bCs/>
          <w:iCs/>
          <w:sz w:val="24"/>
          <w:szCs w:val="24"/>
        </w:rPr>
        <w:t>Голосували: ЗА – «  14 »,    «ПРОТИ» - «  0  »,  УТРИМАЛИСЬ - «  0  »</w:t>
      </w:r>
    </w:p>
    <w:p w:rsidR="00F853D2" w:rsidRDefault="00F853D2" w:rsidP="00C86AE2">
      <w:pPr>
        <w:spacing w:after="0" w:line="240" w:lineRule="auto"/>
        <w:ind w:right="-284"/>
        <w:jc w:val="both"/>
        <w:rPr>
          <w:rFonts w:ascii="Times New Roman" w:hAnsi="Times New Roman"/>
          <w:b/>
          <w:bCs/>
          <w:iCs/>
          <w:sz w:val="24"/>
          <w:szCs w:val="24"/>
        </w:rPr>
      </w:pPr>
    </w:p>
    <w:p w:rsidR="00F853D2" w:rsidRDefault="00F853D2" w:rsidP="00BA755C">
      <w:pPr>
        <w:spacing w:after="0" w:line="240" w:lineRule="auto"/>
        <w:ind w:left="426" w:right="-284" w:firstLine="567"/>
        <w:jc w:val="both"/>
        <w:rPr>
          <w:rFonts w:ascii="Times New Roman" w:hAnsi="Times New Roman"/>
          <w:b/>
          <w:bCs/>
          <w:iCs/>
          <w:sz w:val="24"/>
          <w:szCs w:val="24"/>
        </w:rPr>
      </w:pPr>
      <w:r>
        <w:rPr>
          <w:rFonts w:ascii="Times New Roman" w:hAnsi="Times New Roman"/>
          <w:b/>
          <w:bCs/>
          <w:iCs/>
          <w:sz w:val="24"/>
          <w:szCs w:val="24"/>
        </w:rPr>
        <w:t>4. СЛУХАЛИ:</w:t>
      </w:r>
    </w:p>
    <w:p w:rsidR="00F853D2" w:rsidRPr="00F14A2D" w:rsidRDefault="009B5521" w:rsidP="00F14A2D">
      <w:pPr>
        <w:spacing w:after="0" w:line="240" w:lineRule="auto"/>
        <w:ind w:left="426" w:right="-284" w:firstLine="567"/>
        <w:jc w:val="both"/>
        <w:rPr>
          <w:rFonts w:ascii="Times New Roman" w:hAnsi="Times New Roman"/>
          <w:bCs/>
          <w:iCs/>
          <w:sz w:val="24"/>
          <w:szCs w:val="24"/>
        </w:rPr>
      </w:pPr>
      <w:r>
        <w:rPr>
          <w:rFonts w:ascii="Times New Roman" w:hAnsi="Times New Roman"/>
          <w:b/>
          <w:bCs/>
          <w:iCs/>
          <w:sz w:val="24"/>
          <w:szCs w:val="24"/>
        </w:rPr>
        <w:t xml:space="preserve">Юрій Ткачик </w:t>
      </w:r>
      <w:r w:rsidR="007132FE">
        <w:rPr>
          <w:rFonts w:ascii="Times New Roman" w:hAnsi="Times New Roman"/>
          <w:b/>
          <w:bCs/>
          <w:iCs/>
          <w:sz w:val="24"/>
          <w:szCs w:val="24"/>
        </w:rPr>
        <w:t>–</w:t>
      </w:r>
      <w:r>
        <w:rPr>
          <w:rFonts w:ascii="Times New Roman" w:hAnsi="Times New Roman"/>
          <w:b/>
          <w:bCs/>
          <w:iCs/>
          <w:sz w:val="24"/>
          <w:szCs w:val="24"/>
        </w:rPr>
        <w:t xml:space="preserve"> </w:t>
      </w:r>
      <w:r w:rsidR="007132FE">
        <w:rPr>
          <w:rFonts w:ascii="Times New Roman" w:hAnsi="Times New Roman"/>
          <w:bCs/>
          <w:iCs/>
          <w:sz w:val="24"/>
          <w:szCs w:val="24"/>
        </w:rPr>
        <w:t>проінформував комісію про стан джерел протипожежного водопостачання району за результатами перевірки проведеної протягом</w:t>
      </w:r>
      <w:r w:rsidR="004173A5">
        <w:rPr>
          <w:rFonts w:ascii="Times New Roman" w:hAnsi="Times New Roman"/>
          <w:bCs/>
          <w:iCs/>
          <w:sz w:val="24"/>
          <w:szCs w:val="24"/>
        </w:rPr>
        <w:t xml:space="preserve"> вересня-жовтня 2021 року, згідно результатів якої 11% джерел протипожежного водопостачання знаходяться в несправному стані. Зупинився</w:t>
      </w:r>
      <w:r w:rsidR="00EB1B2C">
        <w:rPr>
          <w:rFonts w:ascii="Times New Roman" w:hAnsi="Times New Roman"/>
          <w:bCs/>
          <w:iCs/>
          <w:sz w:val="24"/>
          <w:szCs w:val="24"/>
        </w:rPr>
        <w:t xml:space="preserve"> на вимогах нормативних документів щодо необхідності проведення перевірок об</w:t>
      </w:r>
      <w:r w:rsidR="007E6D45">
        <w:rPr>
          <w:rFonts w:ascii="Times New Roman" w:hAnsi="Times New Roman"/>
          <w:bCs/>
          <w:iCs/>
          <w:sz w:val="24"/>
          <w:szCs w:val="24"/>
        </w:rPr>
        <w:t>’</w:t>
      </w:r>
      <w:r w:rsidR="00EB1B2C">
        <w:rPr>
          <w:rFonts w:ascii="Times New Roman" w:hAnsi="Times New Roman"/>
          <w:bCs/>
          <w:iCs/>
          <w:sz w:val="24"/>
          <w:szCs w:val="24"/>
        </w:rPr>
        <w:t>єктових джерел зовнішнього протипожежного водопостачання</w:t>
      </w:r>
      <w:r w:rsidR="007E6D45">
        <w:rPr>
          <w:rFonts w:ascii="Times New Roman" w:hAnsi="Times New Roman"/>
          <w:bCs/>
          <w:iCs/>
          <w:sz w:val="24"/>
          <w:szCs w:val="24"/>
        </w:rPr>
        <w:t xml:space="preserve"> не рідше 2-х разів на рік.</w:t>
      </w:r>
      <w:r w:rsidR="00F14A2D">
        <w:rPr>
          <w:rFonts w:ascii="Times New Roman" w:hAnsi="Times New Roman"/>
          <w:bCs/>
          <w:iCs/>
          <w:sz w:val="24"/>
          <w:szCs w:val="24"/>
        </w:rPr>
        <w:t xml:space="preserve"> Запропонував проект рішення комісії.</w:t>
      </w:r>
    </w:p>
    <w:p w:rsidR="00F853D2" w:rsidRDefault="00964455" w:rsidP="006C1969">
      <w:pPr>
        <w:spacing w:after="0" w:line="240" w:lineRule="auto"/>
        <w:ind w:left="426" w:right="-284" w:firstLine="567"/>
        <w:jc w:val="both"/>
        <w:rPr>
          <w:rFonts w:ascii="Times New Roman" w:hAnsi="Times New Roman"/>
          <w:b/>
          <w:bCs/>
          <w:iCs/>
          <w:sz w:val="24"/>
          <w:szCs w:val="24"/>
        </w:rPr>
      </w:pPr>
      <w:r>
        <w:rPr>
          <w:rFonts w:ascii="Times New Roman" w:hAnsi="Times New Roman"/>
          <w:b/>
          <w:bCs/>
          <w:iCs/>
          <w:sz w:val="24"/>
          <w:szCs w:val="24"/>
        </w:rPr>
        <w:t xml:space="preserve"> </w:t>
      </w:r>
      <w:r w:rsidR="00F853D2">
        <w:rPr>
          <w:rFonts w:ascii="Times New Roman" w:hAnsi="Times New Roman"/>
          <w:b/>
          <w:bCs/>
          <w:iCs/>
          <w:sz w:val="24"/>
          <w:szCs w:val="24"/>
        </w:rPr>
        <w:t>ВИРІШИЛИ:</w:t>
      </w:r>
    </w:p>
    <w:p w:rsidR="00B20EBE" w:rsidRPr="00B20EBE" w:rsidRDefault="00B20EBE" w:rsidP="006C1969">
      <w:pPr>
        <w:spacing w:after="0" w:line="240" w:lineRule="auto"/>
        <w:ind w:left="426" w:right="-426" w:firstLine="567"/>
        <w:jc w:val="both"/>
        <w:rPr>
          <w:rFonts w:ascii="Times New Roman" w:eastAsia="Times New Roman" w:hAnsi="Times New Roman"/>
          <w:sz w:val="24"/>
          <w:szCs w:val="24"/>
        </w:rPr>
      </w:pPr>
      <w:r w:rsidRPr="00903A90">
        <w:rPr>
          <w:rFonts w:ascii="Times New Roman" w:hAnsi="Times New Roman"/>
          <w:b/>
          <w:bCs/>
          <w:sz w:val="24"/>
          <w:szCs w:val="24"/>
        </w:rPr>
        <w:t>1.</w:t>
      </w:r>
      <w:r w:rsidRPr="00B20EBE">
        <w:rPr>
          <w:rFonts w:ascii="Times New Roman" w:hAnsi="Times New Roman"/>
          <w:bCs/>
          <w:sz w:val="24"/>
          <w:szCs w:val="24"/>
        </w:rPr>
        <w:t xml:space="preserve"> Інформацію виступаючого взяти до відома.</w:t>
      </w:r>
    </w:p>
    <w:p w:rsidR="00B20EBE" w:rsidRPr="00B20EBE" w:rsidRDefault="00903A90" w:rsidP="006C1969">
      <w:pPr>
        <w:spacing w:after="0" w:line="240" w:lineRule="auto"/>
        <w:ind w:left="426" w:right="-426" w:firstLine="567"/>
        <w:jc w:val="both"/>
        <w:rPr>
          <w:rFonts w:ascii="Times New Roman" w:hAnsi="Times New Roman"/>
          <w:bCs/>
          <w:sz w:val="24"/>
          <w:szCs w:val="24"/>
        </w:rPr>
      </w:pPr>
      <w:r w:rsidRPr="00903A90">
        <w:rPr>
          <w:rFonts w:ascii="Times New Roman" w:hAnsi="Times New Roman"/>
          <w:b/>
          <w:bCs/>
          <w:sz w:val="24"/>
          <w:szCs w:val="24"/>
        </w:rPr>
        <w:t>2.</w:t>
      </w:r>
      <w:r>
        <w:rPr>
          <w:rFonts w:ascii="Times New Roman" w:hAnsi="Times New Roman"/>
          <w:bCs/>
          <w:sz w:val="24"/>
          <w:szCs w:val="24"/>
        </w:rPr>
        <w:t xml:space="preserve"> </w:t>
      </w:r>
      <w:r w:rsidR="00B20EBE" w:rsidRPr="00F14A2D">
        <w:rPr>
          <w:rFonts w:ascii="Times New Roman" w:hAnsi="Times New Roman"/>
          <w:b/>
          <w:bCs/>
          <w:i/>
          <w:sz w:val="24"/>
          <w:szCs w:val="24"/>
        </w:rPr>
        <w:t>Органам виконавчої влади, органам місцевого самоврядування, підприємствам водопостачання та іншим юридичним особам- балансоутримувачам об’єктів:</w:t>
      </w:r>
    </w:p>
    <w:p w:rsidR="00B20EBE" w:rsidRPr="00B20EBE" w:rsidRDefault="00B20EBE" w:rsidP="006C1969">
      <w:pPr>
        <w:spacing w:after="0" w:line="240" w:lineRule="auto"/>
        <w:ind w:left="426" w:right="-426" w:firstLine="567"/>
        <w:jc w:val="both"/>
        <w:rPr>
          <w:rFonts w:ascii="Times New Roman" w:hAnsi="Times New Roman"/>
          <w:bCs/>
          <w:sz w:val="24"/>
          <w:szCs w:val="24"/>
        </w:rPr>
      </w:pPr>
      <w:r w:rsidRPr="00B20EBE">
        <w:rPr>
          <w:rFonts w:ascii="Times New Roman" w:hAnsi="Times New Roman"/>
          <w:bCs/>
          <w:sz w:val="24"/>
          <w:szCs w:val="24"/>
        </w:rPr>
        <w:t xml:space="preserve"> забезпечити неухильне виконання «Плану заходів щодо покращення протипожежного водопостачання на території Тернопільської області», затвердженого на черговому засіданні регіональної комісії з питань ТЕБ та НС протокол №14 від 19.11.2015 року.</w:t>
      </w:r>
    </w:p>
    <w:p w:rsidR="00B20EBE" w:rsidRPr="00B20EBE" w:rsidRDefault="002D2DF3" w:rsidP="006C1969">
      <w:pPr>
        <w:spacing w:after="0" w:line="240" w:lineRule="auto"/>
        <w:ind w:left="426" w:right="-426" w:firstLine="567"/>
        <w:jc w:val="both"/>
        <w:rPr>
          <w:rFonts w:ascii="Times New Roman" w:hAnsi="Times New Roman"/>
          <w:bCs/>
          <w:sz w:val="24"/>
          <w:szCs w:val="24"/>
        </w:rPr>
      </w:pPr>
      <w:r>
        <w:rPr>
          <w:rFonts w:ascii="Times New Roman" w:hAnsi="Times New Roman"/>
          <w:bCs/>
          <w:sz w:val="24"/>
          <w:szCs w:val="24"/>
        </w:rPr>
        <w:t xml:space="preserve"> з</w:t>
      </w:r>
      <w:r w:rsidR="00B20EBE" w:rsidRPr="00B20EBE">
        <w:rPr>
          <w:rFonts w:ascii="Times New Roman" w:hAnsi="Times New Roman"/>
          <w:bCs/>
          <w:sz w:val="24"/>
          <w:szCs w:val="24"/>
        </w:rPr>
        <w:t>абезпечити облаштування альтернативних джерел, будівництво нових</w:t>
      </w:r>
      <w:r w:rsidR="00221C8B">
        <w:rPr>
          <w:rFonts w:ascii="Times New Roman" w:hAnsi="Times New Roman"/>
          <w:bCs/>
          <w:sz w:val="24"/>
          <w:szCs w:val="24"/>
        </w:rPr>
        <w:t xml:space="preserve"> </w:t>
      </w:r>
      <w:r w:rsidR="00B20EBE" w:rsidRPr="00B20EBE">
        <w:rPr>
          <w:rFonts w:ascii="Times New Roman" w:hAnsi="Times New Roman"/>
          <w:bCs/>
          <w:sz w:val="24"/>
          <w:szCs w:val="24"/>
        </w:rPr>
        <w:t xml:space="preserve">(встановлення наземних резервуарів із запасом води 50 </w:t>
      </w:r>
      <w:proofErr w:type="spellStart"/>
      <w:r w:rsidR="00B20EBE" w:rsidRPr="00B20EBE">
        <w:rPr>
          <w:rFonts w:ascii="Times New Roman" w:hAnsi="Times New Roman"/>
          <w:bCs/>
          <w:sz w:val="24"/>
          <w:szCs w:val="24"/>
        </w:rPr>
        <w:t>м.куб</w:t>
      </w:r>
      <w:proofErr w:type="spellEnd"/>
      <w:r w:rsidR="00B20EBE" w:rsidRPr="00B20EBE">
        <w:rPr>
          <w:rFonts w:ascii="Times New Roman" w:hAnsi="Times New Roman"/>
          <w:bCs/>
          <w:sz w:val="24"/>
          <w:szCs w:val="24"/>
        </w:rPr>
        <w:t>.) та ремонт існуючих джерел зовнішнього протипожежного водопостачання в населених пунктах де є проблеми з водопостачанням;</w:t>
      </w:r>
    </w:p>
    <w:p w:rsidR="00B20EBE" w:rsidRPr="00B20EBE" w:rsidRDefault="00B20EBE" w:rsidP="006C1969">
      <w:pPr>
        <w:spacing w:after="0" w:line="240" w:lineRule="auto"/>
        <w:ind w:left="426" w:right="-426" w:firstLine="567"/>
        <w:jc w:val="both"/>
        <w:rPr>
          <w:rFonts w:ascii="Times New Roman" w:hAnsi="Times New Roman"/>
          <w:bCs/>
          <w:sz w:val="24"/>
          <w:szCs w:val="24"/>
        </w:rPr>
      </w:pPr>
      <w:r w:rsidRPr="00B20EBE">
        <w:rPr>
          <w:rFonts w:ascii="Times New Roman" w:hAnsi="Times New Roman"/>
          <w:bCs/>
          <w:sz w:val="24"/>
          <w:szCs w:val="24"/>
        </w:rPr>
        <w:t xml:space="preserve"> організувати облаштування належних під’їздів (пірсів) до природних водойм для забору води </w:t>
      </w:r>
      <w:proofErr w:type="spellStart"/>
      <w:r w:rsidRPr="00B20EBE">
        <w:rPr>
          <w:rFonts w:ascii="Times New Roman" w:hAnsi="Times New Roman"/>
          <w:bCs/>
          <w:sz w:val="24"/>
          <w:szCs w:val="24"/>
        </w:rPr>
        <w:t>пожежно</w:t>
      </w:r>
      <w:proofErr w:type="spellEnd"/>
      <w:r w:rsidRPr="00B20EBE">
        <w:rPr>
          <w:rFonts w:ascii="Times New Roman" w:hAnsi="Times New Roman"/>
          <w:bCs/>
          <w:sz w:val="24"/>
          <w:szCs w:val="24"/>
        </w:rPr>
        <w:t>-рятувальною технікою в цілях пожежогасіння;</w:t>
      </w:r>
    </w:p>
    <w:p w:rsidR="00B20EBE" w:rsidRPr="00B20EBE" w:rsidRDefault="00B20EBE" w:rsidP="006C1969">
      <w:pPr>
        <w:spacing w:after="0" w:line="240" w:lineRule="auto"/>
        <w:ind w:left="426" w:right="-426" w:firstLine="567"/>
        <w:jc w:val="both"/>
        <w:rPr>
          <w:rFonts w:ascii="Times New Roman" w:hAnsi="Times New Roman"/>
          <w:bCs/>
          <w:sz w:val="24"/>
          <w:szCs w:val="24"/>
        </w:rPr>
      </w:pPr>
      <w:r w:rsidRPr="00B20EBE">
        <w:rPr>
          <w:rFonts w:ascii="Times New Roman" w:hAnsi="Times New Roman"/>
          <w:bCs/>
          <w:sz w:val="24"/>
          <w:szCs w:val="24"/>
        </w:rPr>
        <w:t xml:space="preserve"> організувати ремонт несправних пожежних гідрантів, пожежних водоймищ та водонапірних веж;</w:t>
      </w:r>
    </w:p>
    <w:p w:rsidR="00B20EBE" w:rsidRPr="00B20EBE" w:rsidRDefault="00B20EBE" w:rsidP="006C1969">
      <w:pPr>
        <w:spacing w:after="0" w:line="240" w:lineRule="auto"/>
        <w:ind w:left="426" w:right="-426" w:firstLine="567"/>
        <w:jc w:val="both"/>
        <w:rPr>
          <w:rFonts w:ascii="Times New Roman" w:hAnsi="Times New Roman"/>
          <w:bCs/>
          <w:sz w:val="24"/>
          <w:szCs w:val="24"/>
        </w:rPr>
      </w:pPr>
      <w:r w:rsidRPr="00B20EBE">
        <w:rPr>
          <w:rFonts w:ascii="Times New Roman" w:hAnsi="Times New Roman"/>
          <w:bCs/>
          <w:sz w:val="24"/>
          <w:szCs w:val="24"/>
        </w:rPr>
        <w:t xml:space="preserve"> керівникам органів місцевого самоврядування та об’єкті</w:t>
      </w:r>
      <w:r w:rsidR="00593AD6">
        <w:rPr>
          <w:rFonts w:ascii="Times New Roman" w:hAnsi="Times New Roman"/>
          <w:bCs/>
          <w:sz w:val="24"/>
          <w:szCs w:val="24"/>
        </w:rPr>
        <w:t>в господарювання посилити  контроль за</w:t>
      </w:r>
      <w:r w:rsidRPr="00B20EBE">
        <w:rPr>
          <w:rFonts w:ascii="Times New Roman" w:hAnsi="Times New Roman"/>
          <w:bCs/>
          <w:sz w:val="24"/>
          <w:szCs w:val="24"/>
        </w:rPr>
        <w:t xml:space="preserve"> забезпечення</w:t>
      </w:r>
      <w:r w:rsidR="00593AD6">
        <w:rPr>
          <w:rFonts w:ascii="Times New Roman" w:hAnsi="Times New Roman"/>
          <w:bCs/>
          <w:sz w:val="24"/>
          <w:szCs w:val="24"/>
        </w:rPr>
        <w:t>м</w:t>
      </w:r>
      <w:r w:rsidRPr="00B20EBE">
        <w:rPr>
          <w:rFonts w:ascii="Times New Roman" w:hAnsi="Times New Roman"/>
          <w:bCs/>
          <w:sz w:val="24"/>
          <w:szCs w:val="24"/>
        </w:rPr>
        <w:t xml:space="preserve"> джерелами зовнішнього протипожежного водопостачання на підконтрольних об’єктах та територіях;</w:t>
      </w:r>
    </w:p>
    <w:p w:rsidR="00B20EBE" w:rsidRPr="00B20EBE" w:rsidRDefault="00BC59AF" w:rsidP="006C1969">
      <w:pPr>
        <w:spacing w:after="0" w:line="240" w:lineRule="auto"/>
        <w:ind w:left="426" w:right="-426" w:firstLine="567"/>
        <w:jc w:val="both"/>
        <w:rPr>
          <w:rFonts w:ascii="Times New Roman" w:hAnsi="Times New Roman"/>
          <w:bCs/>
          <w:sz w:val="24"/>
          <w:szCs w:val="24"/>
        </w:rPr>
      </w:pPr>
      <w:r w:rsidRPr="00BC59AF">
        <w:rPr>
          <w:rFonts w:ascii="Times New Roman" w:hAnsi="Times New Roman"/>
          <w:b/>
          <w:bCs/>
          <w:sz w:val="24"/>
          <w:szCs w:val="24"/>
        </w:rPr>
        <w:lastRenderedPageBreak/>
        <w:t>3.</w:t>
      </w:r>
      <w:r>
        <w:rPr>
          <w:rFonts w:ascii="Times New Roman" w:hAnsi="Times New Roman"/>
          <w:bCs/>
          <w:sz w:val="24"/>
          <w:szCs w:val="24"/>
        </w:rPr>
        <w:t xml:space="preserve"> О</w:t>
      </w:r>
      <w:r w:rsidR="00B20EBE" w:rsidRPr="00B20EBE">
        <w:rPr>
          <w:rFonts w:ascii="Times New Roman" w:hAnsi="Times New Roman"/>
          <w:bCs/>
          <w:sz w:val="24"/>
          <w:szCs w:val="24"/>
        </w:rPr>
        <w:t xml:space="preserve">рганам місцевого самоврядування, керівникам підприємств установ та організацій різних форм власності здійснити укладення договорів з </w:t>
      </w:r>
      <w:proofErr w:type="spellStart"/>
      <w:r w:rsidR="00B20EBE" w:rsidRPr="00B20EBE">
        <w:rPr>
          <w:rFonts w:ascii="Times New Roman" w:hAnsi="Times New Roman"/>
          <w:bCs/>
          <w:sz w:val="24"/>
          <w:szCs w:val="24"/>
        </w:rPr>
        <w:t>пожежно</w:t>
      </w:r>
      <w:proofErr w:type="spellEnd"/>
      <w:r w:rsidR="00B20EBE" w:rsidRPr="00B20EBE">
        <w:rPr>
          <w:rFonts w:ascii="Times New Roman" w:hAnsi="Times New Roman"/>
          <w:bCs/>
          <w:sz w:val="24"/>
          <w:szCs w:val="24"/>
        </w:rPr>
        <w:t xml:space="preserve">-рятувальними підрозділами </w:t>
      </w:r>
      <w:r w:rsidR="00221C8B">
        <w:rPr>
          <w:rFonts w:ascii="Times New Roman" w:hAnsi="Times New Roman"/>
          <w:bCs/>
          <w:sz w:val="24"/>
          <w:szCs w:val="24"/>
        </w:rPr>
        <w:t>Тернопільського РУ Г</w:t>
      </w:r>
      <w:r w:rsidR="00C27B76">
        <w:rPr>
          <w:rFonts w:ascii="Times New Roman" w:hAnsi="Times New Roman"/>
          <w:bCs/>
          <w:sz w:val="24"/>
          <w:szCs w:val="24"/>
        </w:rPr>
        <w:t xml:space="preserve">оловного </w:t>
      </w:r>
      <w:r w:rsidR="00B20EBE" w:rsidRPr="00B20EBE">
        <w:rPr>
          <w:rFonts w:ascii="Times New Roman" w:hAnsi="Times New Roman"/>
          <w:bCs/>
          <w:sz w:val="24"/>
          <w:szCs w:val="24"/>
        </w:rPr>
        <w:t>Управління ДСНС України у Тернопільській області щодо перевірки  стану джерел зовнішнього протипожежного водопостачання.</w:t>
      </w:r>
    </w:p>
    <w:p w:rsidR="00B20EBE" w:rsidRPr="00B20EBE" w:rsidRDefault="00BC59AF" w:rsidP="006C1969">
      <w:pPr>
        <w:spacing w:after="0" w:line="240" w:lineRule="auto"/>
        <w:ind w:left="426" w:right="-426" w:firstLine="567"/>
        <w:jc w:val="both"/>
        <w:rPr>
          <w:rFonts w:ascii="Times New Roman" w:hAnsi="Times New Roman"/>
          <w:bCs/>
          <w:i/>
          <w:sz w:val="24"/>
          <w:szCs w:val="24"/>
        </w:rPr>
      </w:pPr>
      <w:r w:rsidRPr="00BC59AF">
        <w:rPr>
          <w:rFonts w:ascii="Times New Roman" w:hAnsi="Times New Roman"/>
          <w:b/>
          <w:bCs/>
          <w:sz w:val="24"/>
          <w:szCs w:val="24"/>
        </w:rPr>
        <w:t>4.</w:t>
      </w:r>
      <w:r w:rsidR="00B20EBE" w:rsidRPr="00B20EBE">
        <w:rPr>
          <w:rFonts w:ascii="Times New Roman" w:hAnsi="Times New Roman"/>
          <w:bCs/>
          <w:sz w:val="24"/>
          <w:szCs w:val="24"/>
        </w:rPr>
        <w:t xml:space="preserve"> Контроль за виконан</w:t>
      </w:r>
      <w:r w:rsidR="00BD63D0">
        <w:rPr>
          <w:rFonts w:ascii="Times New Roman" w:hAnsi="Times New Roman"/>
          <w:bCs/>
          <w:sz w:val="24"/>
          <w:szCs w:val="24"/>
        </w:rPr>
        <w:t xml:space="preserve">ням цього рішення покласти на </w:t>
      </w:r>
      <w:r w:rsidR="002D2DF3">
        <w:rPr>
          <w:rFonts w:ascii="Times New Roman" w:hAnsi="Times New Roman"/>
          <w:bCs/>
          <w:sz w:val="24"/>
          <w:szCs w:val="24"/>
        </w:rPr>
        <w:t xml:space="preserve">Тернопільське </w:t>
      </w:r>
      <w:r w:rsidR="00BD63D0">
        <w:rPr>
          <w:rFonts w:ascii="Times New Roman" w:hAnsi="Times New Roman"/>
          <w:bCs/>
          <w:sz w:val="24"/>
          <w:szCs w:val="24"/>
        </w:rPr>
        <w:t>РУ</w:t>
      </w:r>
      <w:r w:rsidR="002D2DF3">
        <w:rPr>
          <w:rFonts w:ascii="Times New Roman" w:hAnsi="Times New Roman"/>
          <w:bCs/>
          <w:sz w:val="24"/>
          <w:szCs w:val="24"/>
        </w:rPr>
        <w:t xml:space="preserve"> Головного у</w:t>
      </w:r>
      <w:r w:rsidR="00B20EBE" w:rsidRPr="00B20EBE">
        <w:rPr>
          <w:rFonts w:ascii="Times New Roman" w:hAnsi="Times New Roman"/>
          <w:bCs/>
          <w:sz w:val="24"/>
          <w:szCs w:val="24"/>
        </w:rPr>
        <w:t xml:space="preserve">правління ДСНС України у Тернопільській області, доручивши йому інформувати місцеву комісію </w:t>
      </w:r>
      <w:r w:rsidR="009D474A">
        <w:rPr>
          <w:rFonts w:ascii="Times New Roman" w:hAnsi="Times New Roman"/>
          <w:b/>
          <w:bCs/>
          <w:i/>
          <w:sz w:val="24"/>
          <w:szCs w:val="24"/>
        </w:rPr>
        <w:t>до 20 квіт</w:t>
      </w:r>
      <w:r w:rsidR="002D2DF3" w:rsidRPr="002D2DF3">
        <w:rPr>
          <w:rFonts w:ascii="Times New Roman" w:hAnsi="Times New Roman"/>
          <w:b/>
          <w:bCs/>
          <w:i/>
          <w:sz w:val="24"/>
          <w:szCs w:val="24"/>
        </w:rPr>
        <w:t>ня  2022</w:t>
      </w:r>
      <w:r w:rsidR="00B20EBE" w:rsidRPr="002D2DF3">
        <w:rPr>
          <w:rFonts w:ascii="Times New Roman" w:hAnsi="Times New Roman"/>
          <w:b/>
          <w:bCs/>
          <w:i/>
          <w:sz w:val="24"/>
          <w:szCs w:val="24"/>
        </w:rPr>
        <w:t xml:space="preserve"> року.</w:t>
      </w:r>
    </w:p>
    <w:p w:rsidR="00B20EBE" w:rsidRPr="00B20EBE" w:rsidRDefault="006C1969" w:rsidP="006C1969">
      <w:pPr>
        <w:spacing w:after="0" w:line="240" w:lineRule="auto"/>
        <w:ind w:left="426" w:right="-284" w:firstLine="567"/>
        <w:jc w:val="both"/>
        <w:rPr>
          <w:rFonts w:ascii="Times New Roman" w:hAnsi="Times New Roman"/>
          <w:bCs/>
          <w:iCs/>
          <w:sz w:val="24"/>
          <w:szCs w:val="24"/>
        </w:rPr>
      </w:pPr>
      <w:r>
        <w:rPr>
          <w:rFonts w:ascii="Times New Roman" w:hAnsi="Times New Roman"/>
          <w:b/>
          <w:bCs/>
          <w:sz w:val="24"/>
          <w:szCs w:val="24"/>
        </w:rPr>
        <w:t xml:space="preserve"> </w:t>
      </w:r>
      <w:r w:rsidR="001523A8" w:rsidRPr="001523A8">
        <w:rPr>
          <w:rFonts w:ascii="Times New Roman" w:hAnsi="Times New Roman"/>
          <w:b/>
          <w:bCs/>
          <w:sz w:val="24"/>
          <w:szCs w:val="24"/>
        </w:rPr>
        <w:t>5.</w:t>
      </w:r>
      <w:r w:rsidR="001523A8">
        <w:rPr>
          <w:rFonts w:ascii="Times New Roman" w:hAnsi="Times New Roman"/>
          <w:bCs/>
          <w:sz w:val="24"/>
          <w:szCs w:val="24"/>
        </w:rPr>
        <w:t xml:space="preserve"> </w:t>
      </w:r>
      <w:r w:rsidR="00B20EBE" w:rsidRPr="00B20EBE">
        <w:rPr>
          <w:rFonts w:ascii="Times New Roman" w:hAnsi="Times New Roman"/>
          <w:bCs/>
          <w:sz w:val="24"/>
          <w:szCs w:val="24"/>
        </w:rPr>
        <w:t>Визначеним виконавцям про виконання визначених</w:t>
      </w:r>
      <w:r w:rsidR="00B8785C">
        <w:rPr>
          <w:rFonts w:ascii="Times New Roman" w:hAnsi="Times New Roman"/>
          <w:bCs/>
          <w:sz w:val="24"/>
          <w:szCs w:val="24"/>
        </w:rPr>
        <w:t xml:space="preserve"> завдань інформувати Т</w:t>
      </w:r>
      <w:r w:rsidR="001523A8">
        <w:rPr>
          <w:rFonts w:ascii="Times New Roman" w:hAnsi="Times New Roman"/>
          <w:bCs/>
          <w:sz w:val="24"/>
          <w:szCs w:val="24"/>
        </w:rPr>
        <w:t>ернопільське  РУ</w:t>
      </w:r>
      <w:r w:rsidR="00B8785C">
        <w:rPr>
          <w:rFonts w:ascii="Times New Roman" w:hAnsi="Times New Roman"/>
          <w:bCs/>
          <w:sz w:val="24"/>
          <w:szCs w:val="24"/>
        </w:rPr>
        <w:t xml:space="preserve"> Головного у</w:t>
      </w:r>
      <w:r w:rsidR="00B20EBE" w:rsidRPr="00B20EBE">
        <w:rPr>
          <w:rFonts w:ascii="Times New Roman" w:hAnsi="Times New Roman"/>
          <w:bCs/>
          <w:sz w:val="24"/>
          <w:szCs w:val="24"/>
        </w:rPr>
        <w:t xml:space="preserve">правління ДСНС України у Тернопільській області </w:t>
      </w:r>
      <w:r w:rsidR="009D474A">
        <w:rPr>
          <w:rFonts w:ascii="Times New Roman" w:hAnsi="Times New Roman"/>
          <w:b/>
          <w:bCs/>
          <w:i/>
          <w:sz w:val="24"/>
          <w:szCs w:val="24"/>
        </w:rPr>
        <w:t>до 10 квітня 2022</w:t>
      </w:r>
      <w:r w:rsidR="00B20EBE" w:rsidRPr="001523A8">
        <w:rPr>
          <w:rFonts w:ascii="Times New Roman" w:hAnsi="Times New Roman"/>
          <w:b/>
          <w:bCs/>
          <w:i/>
          <w:sz w:val="24"/>
          <w:szCs w:val="24"/>
        </w:rPr>
        <w:t xml:space="preserve"> року.</w:t>
      </w:r>
      <w:r w:rsidR="00B20EBE" w:rsidRPr="00B20EBE">
        <w:rPr>
          <w:rFonts w:ascii="Times New Roman" w:hAnsi="Times New Roman"/>
          <w:bCs/>
          <w:sz w:val="24"/>
          <w:szCs w:val="24"/>
        </w:rPr>
        <w:t xml:space="preserve">           </w:t>
      </w:r>
    </w:p>
    <w:p w:rsidR="00F853D2" w:rsidRDefault="00EB28EB" w:rsidP="006C1969">
      <w:pPr>
        <w:spacing w:after="0" w:line="240" w:lineRule="auto"/>
        <w:ind w:left="426" w:right="-284" w:firstLine="567"/>
        <w:jc w:val="both"/>
        <w:rPr>
          <w:rFonts w:ascii="Times New Roman" w:hAnsi="Times New Roman"/>
          <w:bCs/>
          <w:iCs/>
          <w:sz w:val="24"/>
          <w:szCs w:val="24"/>
        </w:rPr>
      </w:pPr>
      <w:r>
        <w:rPr>
          <w:rFonts w:ascii="Times New Roman" w:hAnsi="Times New Roman"/>
          <w:bCs/>
          <w:iCs/>
          <w:sz w:val="24"/>
          <w:szCs w:val="24"/>
        </w:rPr>
        <w:t>5. СЛУХАЛИ:</w:t>
      </w:r>
    </w:p>
    <w:p w:rsidR="00EB28EB" w:rsidRDefault="00EB28EB" w:rsidP="006C1969">
      <w:pPr>
        <w:spacing w:after="0" w:line="240" w:lineRule="auto"/>
        <w:ind w:left="426" w:right="-284" w:firstLine="567"/>
        <w:jc w:val="both"/>
        <w:rPr>
          <w:rFonts w:ascii="Times New Roman" w:hAnsi="Times New Roman"/>
          <w:bCs/>
          <w:iCs/>
          <w:sz w:val="24"/>
          <w:szCs w:val="24"/>
        </w:rPr>
      </w:pPr>
      <w:proofErr w:type="spellStart"/>
      <w:r w:rsidRPr="00243736">
        <w:rPr>
          <w:rFonts w:ascii="Times New Roman" w:hAnsi="Times New Roman"/>
          <w:b/>
          <w:bCs/>
          <w:iCs/>
          <w:sz w:val="24"/>
          <w:szCs w:val="24"/>
        </w:rPr>
        <w:t>Гнатяк</w:t>
      </w:r>
      <w:proofErr w:type="spellEnd"/>
      <w:r w:rsidRPr="00243736">
        <w:rPr>
          <w:rFonts w:ascii="Times New Roman" w:hAnsi="Times New Roman"/>
          <w:b/>
          <w:bCs/>
          <w:iCs/>
          <w:sz w:val="24"/>
          <w:szCs w:val="24"/>
        </w:rPr>
        <w:t xml:space="preserve"> Р.О.</w:t>
      </w:r>
      <w:r>
        <w:rPr>
          <w:rFonts w:ascii="Times New Roman" w:hAnsi="Times New Roman"/>
          <w:bCs/>
          <w:iCs/>
          <w:sz w:val="24"/>
          <w:szCs w:val="24"/>
        </w:rPr>
        <w:t xml:space="preserve"> – проінформував комісію про </w:t>
      </w:r>
      <w:r w:rsidR="00781A26">
        <w:rPr>
          <w:rFonts w:ascii="Times New Roman" w:hAnsi="Times New Roman"/>
          <w:bCs/>
          <w:iCs/>
          <w:sz w:val="24"/>
          <w:szCs w:val="24"/>
        </w:rPr>
        <w:t xml:space="preserve">спільну </w:t>
      </w:r>
      <w:r>
        <w:rPr>
          <w:rFonts w:ascii="Times New Roman" w:hAnsi="Times New Roman"/>
          <w:bCs/>
          <w:iCs/>
          <w:sz w:val="24"/>
          <w:szCs w:val="24"/>
        </w:rPr>
        <w:t>роботу Тернопільського РУ ГУ ДСНС України в Тернопільській області</w:t>
      </w:r>
      <w:r w:rsidR="00781A26">
        <w:rPr>
          <w:rFonts w:ascii="Times New Roman" w:hAnsi="Times New Roman"/>
          <w:bCs/>
          <w:iCs/>
          <w:sz w:val="24"/>
          <w:szCs w:val="24"/>
        </w:rPr>
        <w:t xml:space="preserve"> та органів місцевого самоврядування з проведення обстежень захисних споруд</w:t>
      </w:r>
      <w:r w:rsidR="008F469B">
        <w:rPr>
          <w:rFonts w:ascii="Times New Roman" w:hAnsi="Times New Roman"/>
          <w:bCs/>
          <w:iCs/>
          <w:sz w:val="24"/>
          <w:szCs w:val="24"/>
        </w:rPr>
        <w:t>,  та вжиття заходів по їх приведенню в готовність до викори</w:t>
      </w:r>
      <w:r w:rsidR="00B70D02">
        <w:rPr>
          <w:rFonts w:ascii="Times New Roman" w:hAnsi="Times New Roman"/>
          <w:bCs/>
          <w:iCs/>
          <w:sz w:val="24"/>
          <w:szCs w:val="24"/>
        </w:rPr>
        <w:t>стання за призначенням. Зупинив</w:t>
      </w:r>
      <w:r w:rsidR="008F469B">
        <w:rPr>
          <w:rFonts w:ascii="Times New Roman" w:hAnsi="Times New Roman"/>
          <w:bCs/>
          <w:iCs/>
          <w:sz w:val="24"/>
          <w:szCs w:val="24"/>
        </w:rPr>
        <w:t>ся на результатах роботи</w:t>
      </w:r>
      <w:r w:rsidR="00B70D02">
        <w:rPr>
          <w:rFonts w:ascii="Times New Roman" w:hAnsi="Times New Roman"/>
          <w:bCs/>
          <w:iCs/>
          <w:sz w:val="24"/>
          <w:szCs w:val="24"/>
        </w:rPr>
        <w:t xml:space="preserve"> за рік.</w:t>
      </w:r>
    </w:p>
    <w:p w:rsidR="00B70F41" w:rsidRDefault="00B70D02" w:rsidP="006C1969">
      <w:pPr>
        <w:spacing w:after="0" w:line="240" w:lineRule="auto"/>
        <w:ind w:left="426" w:right="-284" w:firstLine="567"/>
        <w:jc w:val="both"/>
        <w:rPr>
          <w:rFonts w:ascii="Times New Roman" w:hAnsi="Times New Roman"/>
          <w:bCs/>
          <w:iCs/>
          <w:sz w:val="24"/>
          <w:szCs w:val="24"/>
        </w:rPr>
      </w:pPr>
      <w:r w:rsidRPr="00243736">
        <w:rPr>
          <w:rFonts w:ascii="Times New Roman" w:hAnsi="Times New Roman"/>
          <w:b/>
          <w:bCs/>
          <w:iCs/>
          <w:sz w:val="24"/>
          <w:szCs w:val="24"/>
        </w:rPr>
        <w:t>Сало В.Д.</w:t>
      </w:r>
      <w:r>
        <w:rPr>
          <w:rFonts w:ascii="Times New Roman" w:hAnsi="Times New Roman"/>
          <w:bCs/>
          <w:iCs/>
          <w:sz w:val="24"/>
          <w:szCs w:val="24"/>
        </w:rPr>
        <w:t xml:space="preserve"> – доповів комісії про заходи, що вживаються районною державною адміністрацією в питанні</w:t>
      </w:r>
      <w:r w:rsidR="00217A64">
        <w:rPr>
          <w:rFonts w:ascii="Times New Roman" w:hAnsi="Times New Roman"/>
          <w:bCs/>
          <w:iCs/>
          <w:sz w:val="24"/>
          <w:szCs w:val="24"/>
        </w:rPr>
        <w:t xml:space="preserve"> стану готовності захисних споруд до використання за призначенням</w:t>
      </w:r>
      <w:r w:rsidR="00243736">
        <w:rPr>
          <w:rFonts w:ascii="Times New Roman" w:hAnsi="Times New Roman"/>
          <w:bCs/>
          <w:iCs/>
          <w:sz w:val="24"/>
          <w:szCs w:val="24"/>
        </w:rPr>
        <w:t>, про завдання, які поставлені органами вищого рівня, зокрема довів рішення Державної ком</w:t>
      </w:r>
      <w:r w:rsidR="00B70F41">
        <w:rPr>
          <w:rFonts w:ascii="Times New Roman" w:hAnsi="Times New Roman"/>
          <w:bCs/>
          <w:iCs/>
          <w:sz w:val="24"/>
          <w:szCs w:val="24"/>
        </w:rPr>
        <w:t xml:space="preserve">ісії ТЕБ та НС </w:t>
      </w:r>
      <w:r w:rsidR="001A0A5A">
        <w:rPr>
          <w:rFonts w:ascii="Times New Roman" w:hAnsi="Times New Roman"/>
          <w:bCs/>
          <w:iCs/>
          <w:sz w:val="24"/>
          <w:szCs w:val="24"/>
        </w:rPr>
        <w:t xml:space="preserve">( протокол № 2 від 25.01.2022р.) </w:t>
      </w:r>
      <w:r w:rsidR="00B70F41">
        <w:rPr>
          <w:rFonts w:ascii="Times New Roman" w:hAnsi="Times New Roman"/>
          <w:bCs/>
          <w:iCs/>
          <w:sz w:val="24"/>
          <w:szCs w:val="24"/>
        </w:rPr>
        <w:t>з даного питання</w:t>
      </w:r>
      <w:r w:rsidR="001A0A5A">
        <w:rPr>
          <w:rFonts w:ascii="Times New Roman" w:hAnsi="Times New Roman"/>
          <w:bCs/>
          <w:iCs/>
          <w:sz w:val="24"/>
          <w:szCs w:val="24"/>
        </w:rPr>
        <w:t xml:space="preserve"> з огляду на ситуацію в державі та завдання, що ставляться перед органами </w:t>
      </w:r>
      <w:r w:rsidR="001973D1">
        <w:rPr>
          <w:rFonts w:ascii="Times New Roman" w:hAnsi="Times New Roman"/>
          <w:bCs/>
          <w:iCs/>
          <w:sz w:val="24"/>
          <w:szCs w:val="24"/>
        </w:rPr>
        <w:t xml:space="preserve">виконавчої </w:t>
      </w:r>
      <w:proofErr w:type="spellStart"/>
      <w:r w:rsidR="001A0A5A">
        <w:rPr>
          <w:rFonts w:ascii="Times New Roman" w:hAnsi="Times New Roman"/>
          <w:bCs/>
          <w:iCs/>
          <w:sz w:val="24"/>
          <w:szCs w:val="24"/>
        </w:rPr>
        <w:t>влади.</w:t>
      </w:r>
      <w:r w:rsidR="001973D1">
        <w:rPr>
          <w:rFonts w:ascii="Times New Roman" w:hAnsi="Times New Roman"/>
          <w:bCs/>
          <w:iCs/>
          <w:sz w:val="24"/>
          <w:szCs w:val="24"/>
        </w:rPr>
        <w:t>на</w:t>
      </w:r>
      <w:proofErr w:type="spellEnd"/>
      <w:r w:rsidR="001973D1">
        <w:rPr>
          <w:rFonts w:ascii="Times New Roman" w:hAnsi="Times New Roman"/>
          <w:bCs/>
          <w:iCs/>
          <w:sz w:val="24"/>
          <w:szCs w:val="24"/>
        </w:rPr>
        <w:t xml:space="preserve"> місцях.</w:t>
      </w:r>
      <w:r w:rsidR="001973D1">
        <w:rPr>
          <w:rFonts w:ascii="Times New Roman" w:hAnsi="Times New Roman"/>
          <w:b/>
          <w:bCs/>
          <w:iCs/>
          <w:sz w:val="24"/>
          <w:szCs w:val="24"/>
        </w:rPr>
        <w:t xml:space="preserve"> </w:t>
      </w:r>
      <w:r w:rsidR="00B70F41">
        <w:rPr>
          <w:rFonts w:ascii="Times New Roman" w:hAnsi="Times New Roman"/>
          <w:b/>
          <w:bCs/>
          <w:iCs/>
          <w:sz w:val="24"/>
          <w:szCs w:val="24"/>
        </w:rPr>
        <w:t>ВИРІШИЛИ:</w:t>
      </w:r>
    </w:p>
    <w:p w:rsidR="003C0955" w:rsidRDefault="00F27278" w:rsidP="00955EF9">
      <w:pPr>
        <w:tabs>
          <w:tab w:val="left" w:pos="1109"/>
        </w:tabs>
        <w:spacing w:after="0" w:line="228" w:lineRule="auto"/>
        <w:ind w:left="426" w:right="-284" w:firstLine="567"/>
        <w:jc w:val="both"/>
        <w:rPr>
          <w:rFonts w:ascii="Times New Roman" w:hAnsi="Times New Roman"/>
          <w:sz w:val="24"/>
          <w:szCs w:val="24"/>
        </w:rPr>
      </w:pPr>
      <w:r w:rsidRPr="00955EF9">
        <w:rPr>
          <w:rFonts w:ascii="Times New Roman" w:hAnsi="Times New Roman"/>
          <w:bCs/>
          <w:iCs/>
          <w:sz w:val="24"/>
          <w:szCs w:val="24"/>
        </w:rPr>
        <w:t xml:space="preserve"> </w:t>
      </w:r>
      <w:r w:rsidR="00981B21" w:rsidRPr="00955EF9">
        <w:rPr>
          <w:rFonts w:ascii="Times New Roman" w:hAnsi="Times New Roman"/>
          <w:sz w:val="24"/>
          <w:szCs w:val="24"/>
        </w:rPr>
        <w:t xml:space="preserve">1. </w:t>
      </w:r>
      <w:r w:rsidR="00981B21" w:rsidRPr="003C0955">
        <w:rPr>
          <w:rFonts w:ascii="Times New Roman" w:hAnsi="Times New Roman"/>
          <w:b/>
          <w:i/>
          <w:sz w:val="24"/>
          <w:szCs w:val="24"/>
        </w:rPr>
        <w:t>Сектору з питань цивільного захисту та оборонної роботи районної державної адміністрації</w:t>
      </w:r>
      <w:r w:rsidR="00955EF9" w:rsidRPr="00955EF9">
        <w:rPr>
          <w:rFonts w:ascii="Times New Roman" w:hAnsi="Times New Roman"/>
          <w:sz w:val="24"/>
          <w:szCs w:val="24"/>
        </w:rPr>
        <w:t xml:space="preserve"> с</w:t>
      </w:r>
      <w:r w:rsidR="00981B21" w:rsidRPr="00955EF9">
        <w:rPr>
          <w:rFonts w:ascii="Times New Roman" w:hAnsi="Times New Roman"/>
          <w:sz w:val="24"/>
          <w:szCs w:val="24"/>
        </w:rPr>
        <w:t xml:space="preserve">пільно з органами місцевого самоврядування, Тернопільським РУ ГУ ДСНС України в Тернопільській області вжити заходів по приведенню захисних споруд в готовність </w:t>
      </w:r>
      <w:r w:rsidR="001973D1">
        <w:rPr>
          <w:rFonts w:ascii="Times New Roman" w:hAnsi="Times New Roman"/>
          <w:sz w:val="24"/>
          <w:szCs w:val="24"/>
        </w:rPr>
        <w:t xml:space="preserve">до використання за призначенням. </w:t>
      </w:r>
      <w:r w:rsidR="00981B21" w:rsidRPr="00955EF9">
        <w:rPr>
          <w:rFonts w:ascii="Times New Roman" w:hAnsi="Times New Roman"/>
          <w:sz w:val="24"/>
          <w:szCs w:val="24"/>
        </w:rPr>
        <w:t xml:space="preserve"> </w:t>
      </w:r>
    </w:p>
    <w:p w:rsidR="00247746" w:rsidRPr="00955EF9" w:rsidRDefault="00247746" w:rsidP="00955EF9">
      <w:pPr>
        <w:tabs>
          <w:tab w:val="left" w:pos="1109"/>
        </w:tabs>
        <w:spacing w:after="0" w:line="228" w:lineRule="auto"/>
        <w:ind w:left="426" w:right="-284" w:firstLine="567"/>
        <w:jc w:val="both"/>
        <w:rPr>
          <w:rFonts w:ascii="Times New Roman" w:hAnsi="Times New Roman"/>
          <w:sz w:val="24"/>
          <w:szCs w:val="24"/>
        </w:rPr>
      </w:pPr>
      <w:r>
        <w:rPr>
          <w:rFonts w:ascii="Times New Roman" w:hAnsi="Times New Roman"/>
          <w:sz w:val="24"/>
          <w:szCs w:val="24"/>
        </w:rPr>
        <w:t xml:space="preserve">2. </w:t>
      </w:r>
      <w:r w:rsidRPr="004550A7">
        <w:rPr>
          <w:rFonts w:ascii="Times New Roman" w:hAnsi="Times New Roman"/>
          <w:b/>
          <w:i/>
          <w:sz w:val="24"/>
          <w:szCs w:val="24"/>
        </w:rPr>
        <w:t>Ор</w:t>
      </w:r>
      <w:r w:rsidR="00D3290C" w:rsidRPr="004550A7">
        <w:rPr>
          <w:rFonts w:ascii="Times New Roman" w:hAnsi="Times New Roman"/>
          <w:b/>
          <w:i/>
          <w:sz w:val="24"/>
          <w:szCs w:val="24"/>
        </w:rPr>
        <w:t>ганам місцевого самоврядування:</w:t>
      </w:r>
    </w:p>
    <w:p w:rsidR="00981B21" w:rsidRDefault="00AE3600" w:rsidP="00981B21">
      <w:pPr>
        <w:tabs>
          <w:tab w:val="left" w:pos="1109"/>
        </w:tabs>
        <w:spacing w:after="0" w:line="228" w:lineRule="auto"/>
        <w:ind w:left="426" w:right="-284" w:firstLine="567"/>
        <w:jc w:val="both"/>
        <w:rPr>
          <w:rFonts w:ascii="Times New Roman" w:hAnsi="Times New Roman"/>
          <w:sz w:val="24"/>
          <w:szCs w:val="24"/>
        </w:rPr>
      </w:pPr>
      <w:r>
        <w:rPr>
          <w:rFonts w:ascii="Times New Roman" w:hAnsi="Times New Roman"/>
          <w:sz w:val="24"/>
          <w:szCs w:val="24"/>
        </w:rPr>
        <w:t xml:space="preserve">  передбачити у </w:t>
      </w:r>
      <w:r w:rsidR="00981B21" w:rsidRPr="00955EF9">
        <w:rPr>
          <w:rFonts w:ascii="Times New Roman" w:hAnsi="Times New Roman"/>
          <w:sz w:val="24"/>
          <w:szCs w:val="24"/>
        </w:rPr>
        <w:t xml:space="preserve"> місцевих програмах захисту населення і територій від надзвичайних ситуацій техногенного і природнього характеру органів місц</w:t>
      </w:r>
      <w:r>
        <w:rPr>
          <w:rFonts w:ascii="Times New Roman" w:hAnsi="Times New Roman"/>
          <w:sz w:val="24"/>
          <w:szCs w:val="24"/>
        </w:rPr>
        <w:t xml:space="preserve">евого самоврядування </w:t>
      </w:r>
      <w:r w:rsidR="00981B21" w:rsidRPr="00955EF9">
        <w:rPr>
          <w:rFonts w:ascii="Times New Roman" w:hAnsi="Times New Roman"/>
          <w:sz w:val="24"/>
          <w:szCs w:val="24"/>
        </w:rPr>
        <w:t xml:space="preserve"> розділ «Утримання захисних споруд цивільного захисту» та виділення під дану потребу коштів на 2022 рік, необхідних для проведення робіт з облаштування зах</w:t>
      </w:r>
      <w:r w:rsidR="007C6729">
        <w:rPr>
          <w:rFonts w:ascii="Times New Roman" w:hAnsi="Times New Roman"/>
          <w:sz w:val="24"/>
          <w:szCs w:val="24"/>
        </w:rPr>
        <w:t>исних споруд цивільного захисту комунальної та д</w:t>
      </w:r>
      <w:r w:rsidR="00343CE2">
        <w:rPr>
          <w:rFonts w:ascii="Times New Roman" w:hAnsi="Times New Roman"/>
          <w:sz w:val="24"/>
          <w:szCs w:val="24"/>
        </w:rPr>
        <w:t>ержавної форми власності;</w:t>
      </w:r>
    </w:p>
    <w:p w:rsidR="00981B21" w:rsidRPr="00955EF9" w:rsidRDefault="00B75D7F" w:rsidP="004550A7">
      <w:pPr>
        <w:tabs>
          <w:tab w:val="left" w:pos="1109"/>
        </w:tabs>
        <w:spacing w:after="0" w:line="228" w:lineRule="auto"/>
        <w:ind w:left="426" w:right="-284" w:firstLine="567"/>
        <w:jc w:val="both"/>
        <w:rPr>
          <w:rFonts w:ascii="Times New Roman" w:hAnsi="Times New Roman"/>
          <w:sz w:val="24"/>
          <w:szCs w:val="24"/>
        </w:rPr>
      </w:pPr>
      <w:r>
        <w:rPr>
          <w:rFonts w:ascii="Times New Roman" w:hAnsi="Times New Roman"/>
          <w:sz w:val="24"/>
          <w:szCs w:val="24"/>
        </w:rPr>
        <w:t xml:space="preserve"> </w:t>
      </w:r>
      <w:r w:rsidR="00D5526D">
        <w:rPr>
          <w:rFonts w:ascii="Times New Roman" w:hAnsi="Times New Roman"/>
          <w:sz w:val="24"/>
          <w:szCs w:val="24"/>
        </w:rPr>
        <w:t>з</w:t>
      </w:r>
      <w:r w:rsidR="00D5526D" w:rsidRPr="00955EF9">
        <w:rPr>
          <w:rFonts w:ascii="Times New Roman" w:hAnsi="Times New Roman"/>
          <w:sz w:val="24"/>
          <w:szCs w:val="24"/>
        </w:rPr>
        <w:t>абезпечити проведення роботи з обстеження і включення  у фонд нових захисних споруд, забезпечивши виго</w:t>
      </w:r>
      <w:r w:rsidR="00343CE2">
        <w:rPr>
          <w:rFonts w:ascii="Times New Roman" w:hAnsi="Times New Roman"/>
          <w:sz w:val="24"/>
          <w:szCs w:val="24"/>
        </w:rPr>
        <w:t>товлення облікової документації;</w:t>
      </w:r>
    </w:p>
    <w:p w:rsidR="00981B21" w:rsidRPr="00955EF9" w:rsidRDefault="001C05E9" w:rsidP="00981B21">
      <w:pPr>
        <w:tabs>
          <w:tab w:val="left" w:pos="1109"/>
        </w:tabs>
        <w:spacing w:after="0" w:line="228" w:lineRule="auto"/>
        <w:ind w:left="426" w:right="-284" w:firstLine="567"/>
        <w:jc w:val="both"/>
        <w:rPr>
          <w:rFonts w:ascii="Times New Roman" w:hAnsi="Times New Roman"/>
          <w:b/>
          <w:sz w:val="24"/>
          <w:szCs w:val="24"/>
        </w:rPr>
      </w:pPr>
      <w:r>
        <w:rPr>
          <w:rFonts w:ascii="Times New Roman" w:hAnsi="Times New Roman"/>
          <w:sz w:val="24"/>
          <w:szCs w:val="24"/>
        </w:rPr>
        <w:t xml:space="preserve"> п</w:t>
      </w:r>
      <w:r w:rsidR="00981B21" w:rsidRPr="00955EF9">
        <w:rPr>
          <w:rFonts w:ascii="Times New Roman" w:hAnsi="Times New Roman"/>
          <w:sz w:val="24"/>
          <w:szCs w:val="24"/>
        </w:rPr>
        <w:t xml:space="preserve">родовжити роботу по виявленню та обстеженню найпростіших </w:t>
      </w:r>
      <w:proofErr w:type="spellStart"/>
      <w:r w:rsidR="00981B21" w:rsidRPr="00955EF9">
        <w:rPr>
          <w:rFonts w:ascii="Times New Roman" w:hAnsi="Times New Roman"/>
          <w:sz w:val="24"/>
          <w:szCs w:val="24"/>
        </w:rPr>
        <w:t>укриттів</w:t>
      </w:r>
      <w:proofErr w:type="spellEnd"/>
      <w:r w:rsidR="00981B21" w:rsidRPr="00955EF9">
        <w:rPr>
          <w:rFonts w:ascii="Times New Roman" w:hAnsi="Times New Roman"/>
          <w:sz w:val="24"/>
          <w:szCs w:val="24"/>
        </w:rPr>
        <w:t xml:space="preserve"> та споруд подвійного призначення, постановку  на об</w:t>
      </w:r>
      <w:r w:rsidR="00343CE2">
        <w:rPr>
          <w:rFonts w:ascii="Times New Roman" w:hAnsi="Times New Roman"/>
          <w:sz w:val="24"/>
          <w:szCs w:val="24"/>
        </w:rPr>
        <w:t>лік та включення їх до переліку.</w:t>
      </w:r>
    </w:p>
    <w:p w:rsidR="004550A7" w:rsidRDefault="004550A7" w:rsidP="004550A7">
      <w:pPr>
        <w:tabs>
          <w:tab w:val="left" w:pos="1109"/>
        </w:tabs>
        <w:spacing w:after="0" w:line="228" w:lineRule="auto"/>
        <w:ind w:left="426" w:right="-284" w:firstLine="567"/>
        <w:jc w:val="both"/>
        <w:rPr>
          <w:rFonts w:ascii="Times New Roman" w:hAnsi="Times New Roman"/>
          <w:sz w:val="24"/>
          <w:szCs w:val="24"/>
        </w:rPr>
      </w:pPr>
      <w:r>
        <w:rPr>
          <w:rFonts w:ascii="Times New Roman" w:hAnsi="Times New Roman"/>
          <w:sz w:val="24"/>
          <w:szCs w:val="24"/>
        </w:rPr>
        <w:t>3.</w:t>
      </w:r>
      <w:r w:rsidR="0035509C">
        <w:rPr>
          <w:rFonts w:ascii="Times New Roman" w:hAnsi="Times New Roman"/>
          <w:sz w:val="24"/>
          <w:szCs w:val="24"/>
        </w:rPr>
        <w:t xml:space="preserve"> </w:t>
      </w:r>
      <w:r w:rsidR="00535C4D" w:rsidRPr="00535C4D">
        <w:rPr>
          <w:rFonts w:ascii="Times New Roman" w:hAnsi="Times New Roman"/>
          <w:b/>
          <w:i/>
          <w:sz w:val="24"/>
          <w:szCs w:val="24"/>
        </w:rPr>
        <w:t>Спільно з б</w:t>
      </w:r>
      <w:r w:rsidR="0035509C" w:rsidRPr="00535C4D">
        <w:rPr>
          <w:rFonts w:ascii="Times New Roman" w:hAnsi="Times New Roman"/>
          <w:b/>
          <w:i/>
          <w:sz w:val="24"/>
          <w:szCs w:val="24"/>
        </w:rPr>
        <w:t>а</w:t>
      </w:r>
      <w:r w:rsidRPr="00535C4D">
        <w:rPr>
          <w:rFonts w:ascii="Times New Roman" w:hAnsi="Times New Roman"/>
          <w:b/>
          <w:i/>
          <w:sz w:val="24"/>
          <w:szCs w:val="24"/>
        </w:rPr>
        <w:t>лансоутримувачам захисних споруд</w:t>
      </w:r>
      <w:r>
        <w:rPr>
          <w:rFonts w:ascii="Times New Roman" w:hAnsi="Times New Roman"/>
          <w:sz w:val="24"/>
          <w:szCs w:val="24"/>
        </w:rPr>
        <w:t xml:space="preserve"> цивільного захисту р</w:t>
      </w:r>
      <w:r w:rsidRPr="00955EF9">
        <w:rPr>
          <w:rFonts w:ascii="Times New Roman" w:hAnsi="Times New Roman"/>
          <w:sz w:val="24"/>
          <w:szCs w:val="24"/>
        </w:rPr>
        <w:t xml:space="preserve">озпочати роботу по обладнанню захисних споруд цивільного захисту </w:t>
      </w:r>
      <w:r>
        <w:rPr>
          <w:rFonts w:ascii="Times New Roman" w:hAnsi="Times New Roman"/>
          <w:sz w:val="24"/>
          <w:szCs w:val="24"/>
        </w:rPr>
        <w:t xml:space="preserve">комунальної та державної власності </w:t>
      </w:r>
      <w:r w:rsidRPr="00955EF9">
        <w:rPr>
          <w:rFonts w:ascii="Times New Roman" w:hAnsi="Times New Roman"/>
          <w:sz w:val="24"/>
          <w:szCs w:val="24"/>
        </w:rPr>
        <w:t>засобами доступу для осіб з інвалідністю.</w:t>
      </w:r>
    </w:p>
    <w:p w:rsidR="00BD5F31" w:rsidRPr="00955EF9" w:rsidRDefault="00BD5F31" w:rsidP="004550A7">
      <w:pPr>
        <w:tabs>
          <w:tab w:val="left" w:pos="1109"/>
        </w:tabs>
        <w:spacing w:after="0" w:line="228" w:lineRule="auto"/>
        <w:ind w:left="426" w:right="-284" w:firstLine="567"/>
        <w:jc w:val="both"/>
        <w:rPr>
          <w:rFonts w:ascii="Times New Roman" w:hAnsi="Times New Roman"/>
          <w:sz w:val="24"/>
          <w:szCs w:val="24"/>
        </w:rPr>
      </w:pPr>
      <w:r>
        <w:rPr>
          <w:rFonts w:ascii="Times New Roman" w:hAnsi="Times New Roman"/>
          <w:sz w:val="24"/>
          <w:szCs w:val="24"/>
        </w:rPr>
        <w:t>4. Контроль за виконанням рішення комісії покласти на сектор з питань цивільного захисту та оборонної роботи районної державної адміністрації та Тернопільське районне управління ГУ ДСНС України в Тернопільській області</w:t>
      </w:r>
    </w:p>
    <w:p w:rsidR="00B70F41" w:rsidRPr="00955EF9" w:rsidRDefault="00B70F41" w:rsidP="006C1969">
      <w:pPr>
        <w:spacing w:after="0" w:line="240" w:lineRule="auto"/>
        <w:ind w:left="426" w:right="-284" w:firstLine="567"/>
        <w:jc w:val="both"/>
        <w:rPr>
          <w:rFonts w:ascii="Times New Roman" w:hAnsi="Times New Roman"/>
          <w:bCs/>
          <w:iCs/>
          <w:sz w:val="24"/>
          <w:szCs w:val="24"/>
        </w:rPr>
      </w:pPr>
    </w:p>
    <w:p w:rsidR="00DE239D" w:rsidRDefault="00DE239D" w:rsidP="00BA755C">
      <w:pPr>
        <w:spacing w:after="0" w:line="240" w:lineRule="auto"/>
        <w:ind w:left="426" w:right="-284" w:firstLine="567"/>
        <w:rPr>
          <w:rFonts w:ascii="Times New Roman" w:hAnsi="Times New Roman"/>
          <w:b/>
          <w:sz w:val="24"/>
          <w:szCs w:val="24"/>
        </w:rPr>
      </w:pPr>
      <w:r>
        <w:rPr>
          <w:rFonts w:ascii="Times New Roman" w:hAnsi="Times New Roman"/>
          <w:b/>
          <w:sz w:val="24"/>
          <w:szCs w:val="24"/>
        </w:rPr>
        <w:t>Перший заступник голови комісії-</w:t>
      </w:r>
    </w:p>
    <w:p w:rsidR="00DE239D" w:rsidRDefault="00DE239D" w:rsidP="00BA755C">
      <w:pPr>
        <w:spacing w:after="0" w:line="240" w:lineRule="auto"/>
        <w:ind w:left="426" w:right="-284" w:firstLine="567"/>
        <w:rPr>
          <w:rFonts w:ascii="Times New Roman" w:hAnsi="Times New Roman"/>
          <w:b/>
          <w:sz w:val="24"/>
          <w:szCs w:val="24"/>
        </w:rPr>
      </w:pPr>
      <w:r>
        <w:rPr>
          <w:rFonts w:ascii="Times New Roman" w:hAnsi="Times New Roman"/>
          <w:b/>
          <w:sz w:val="24"/>
          <w:szCs w:val="24"/>
        </w:rPr>
        <w:t xml:space="preserve">керівник робіт з ліквідації </w:t>
      </w:r>
    </w:p>
    <w:p w:rsidR="00DE239D" w:rsidRDefault="00DE239D" w:rsidP="00BA755C">
      <w:pPr>
        <w:spacing w:after="0" w:line="240" w:lineRule="auto"/>
        <w:ind w:left="426" w:right="-284" w:firstLine="567"/>
        <w:rPr>
          <w:rFonts w:ascii="Times New Roman" w:hAnsi="Times New Roman"/>
          <w:b/>
          <w:sz w:val="24"/>
          <w:szCs w:val="24"/>
        </w:rPr>
      </w:pPr>
      <w:r>
        <w:rPr>
          <w:rFonts w:ascii="Times New Roman" w:hAnsi="Times New Roman"/>
          <w:b/>
          <w:sz w:val="24"/>
          <w:szCs w:val="24"/>
        </w:rPr>
        <w:t>наслідків надзвичайної ситуації                                     Едуард ФЕРЕНЦ</w:t>
      </w:r>
    </w:p>
    <w:p w:rsidR="00DE239D" w:rsidRDefault="00DE239D" w:rsidP="00BA755C">
      <w:pPr>
        <w:spacing w:after="0" w:line="240" w:lineRule="auto"/>
        <w:ind w:left="426" w:right="-284" w:firstLine="567"/>
        <w:rPr>
          <w:rFonts w:ascii="Times New Roman" w:hAnsi="Times New Roman"/>
          <w:b/>
          <w:sz w:val="24"/>
          <w:szCs w:val="24"/>
        </w:rPr>
      </w:pPr>
      <w:r>
        <w:rPr>
          <w:rFonts w:ascii="Times New Roman" w:hAnsi="Times New Roman"/>
          <w:b/>
          <w:sz w:val="24"/>
          <w:szCs w:val="24"/>
        </w:rPr>
        <w:t>Секретар комісії                                                                 Володимир САЛО</w:t>
      </w:r>
    </w:p>
    <w:p w:rsidR="00DE239D" w:rsidRDefault="00DE239D" w:rsidP="00BA755C">
      <w:pPr>
        <w:ind w:left="426" w:right="-284" w:firstLine="567"/>
        <w:rPr>
          <w:rFonts w:ascii="Times New Roman" w:hAnsi="Times New Roman"/>
          <w:b/>
          <w:sz w:val="28"/>
          <w:szCs w:val="28"/>
        </w:rPr>
      </w:pPr>
    </w:p>
    <w:p w:rsidR="00DE239D" w:rsidRDefault="00DE239D" w:rsidP="00BA755C">
      <w:pPr>
        <w:ind w:left="426" w:right="-284" w:firstLine="567"/>
      </w:pPr>
    </w:p>
    <w:p w:rsidR="0084464F" w:rsidRDefault="0084464F"/>
    <w:sectPr w:rsidR="0084464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2E4"/>
    <w:rsid w:val="0001420C"/>
    <w:rsid w:val="00027186"/>
    <w:rsid w:val="00044527"/>
    <w:rsid w:val="00050BE0"/>
    <w:rsid w:val="0006361C"/>
    <w:rsid w:val="000E0422"/>
    <w:rsid w:val="000E5778"/>
    <w:rsid w:val="000F7113"/>
    <w:rsid w:val="001036BC"/>
    <w:rsid w:val="001523A8"/>
    <w:rsid w:val="00161414"/>
    <w:rsid w:val="0016240C"/>
    <w:rsid w:val="00162AFF"/>
    <w:rsid w:val="00182491"/>
    <w:rsid w:val="001973D1"/>
    <w:rsid w:val="001A0A5A"/>
    <w:rsid w:val="001B2875"/>
    <w:rsid w:val="001B51F0"/>
    <w:rsid w:val="001C05E9"/>
    <w:rsid w:val="001C729B"/>
    <w:rsid w:val="001F0F3B"/>
    <w:rsid w:val="00203940"/>
    <w:rsid w:val="00204BB9"/>
    <w:rsid w:val="00211CD0"/>
    <w:rsid w:val="00217A64"/>
    <w:rsid w:val="00221C8B"/>
    <w:rsid w:val="0023259B"/>
    <w:rsid w:val="00234738"/>
    <w:rsid w:val="00237307"/>
    <w:rsid w:val="00243736"/>
    <w:rsid w:val="00247746"/>
    <w:rsid w:val="00264045"/>
    <w:rsid w:val="002646CC"/>
    <w:rsid w:val="002A6C17"/>
    <w:rsid w:val="002D2DF3"/>
    <w:rsid w:val="002D6C26"/>
    <w:rsid w:val="002F525D"/>
    <w:rsid w:val="0030555E"/>
    <w:rsid w:val="0032087E"/>
    <w:rsid w:val="00343A3A"/>
    <w:rsid w:val="00343CE2"/>
    <w:rsid w:val="0035509C"/>
    <w:rsid w:val="00364C6C"/>
    <w:rsid w:val="00380743"/>
    <w:rsid w:val="003A6245"/>
    <w:rsid w:val="003B70A6"/>
    <w:rsid w:val="003C0955"/>
    <w:rsid w:val="003C5790"/>
    <w:rsid w:val="003D0A4D"/>
    <w:rsid w:val="003D74E8"/>
    <w:rsid w:val="003E5722"/>
    <w:rsid w:val="003E7184"/>
    <w:rsid w:val="003F614A"/>
    <w:rsid w:val="004173A5"/>
    <w:rsid w:val="004550A7"/>
    <w:rsid w:val="00456D26"/>
    <w:rsid w:val="004608AE"/>
    <w:rsid w:val="00482091"/>
    <w:rsid w:val="004F6EE5"/>
    <w:rsid w:val="00500C8F"/>
    <w:rsid w:val="00500F66"/>
    <w:rsid w:val="005032F7"/>
    <w:rsid w:val="00504E54"/>
    <w:rsid w:val="00535C4D"/>
    <w:rsid w:val="0055542B"/>
    <w:rsid w:val="00584C33"/>
    <w:rsid w:val="00585784"/>
    <w:rsid w:val="00593AD6"/>
    <w:rsid w:val="005B201D"/>
    <w:rsid w:val="005C4653"/>
    <w:rsid w:val="005C6A9E"/>
    <w:rsid w:val="005E2390"/>
    <w:rsid w:val="005F1D70"/>
    <w:rsid w:val="005F2EB4"/>
    <w:rsid w:val="00612473"/>
    <w:rsid w:val="00671D87"/>
    <w:rsid w:val="006744C3"/>
    <w:rsid w:val="00682461"/>
    <w:rsid w:val="006B1C6A"/>
    <w:rsid w:val="006C1969"/>
    <w:rsid w:val="006C2741"/>
    <w:rsid w:val="006D3E90"/>
    <w:rsid w:val="006D4280"/>
    <w:rsid w:val="006E63EF"/>
    <w:rsid w:val="00704DF8"/>
    <w:rsid w:val="007132FE"/>
    <w:rsid w:val="007642E4"/>
    <w:rsid w:val="00781A26"/>
    <w:rsid w:val="00791B3A"/>
    <w:rsid w:val="007C2D09"/>
    <w:rsid w:val="007C6417"/>
    <w:rsid w:val="007C6729"/>
    <w:rsid w:val="007D1299"/>
    <w:rsid w:val="007E6D45"/>
    <w:rsid w:val="008017E1"/>
    <w:rsid w:val="00801B06"/>
    <w:rsid w:val="00813076"/>
    <w:rsid w:val="008208F7"/>
    <w:rsid w:val="0084464F"/>
    <w:rsid w:val="008A581D"/>
    <w:rsid w:val="008D0F23"/>
    <w:rsid w:val="008D771C"/>
    <w:rsid w:val="008F469B"/>
    <w:rsid w:val="00903A90"/>
    <w:rsid w:val="00955EF9"/>
    <w:rsid w:val="00964455"/>
    <w:rsid w:val="009779A7"/>
    <w:rsid w:val="00981B21"/>
    <w:rsid w:val="00984C7D"/>
    <w:rsid w:val="009974FA"/>
    <w:rsid w:val="009A4318"/>
    <w:rsid w:val="009A4948"/>
    <w:rsid w:val="009B25A6"/>
    <w:rsid w:val="009B2628"/>
    <w:rsid w:val="009B5521"/>
    <w:rsid w:val="009B7D0F"/>
    <w:rsid w:val="009C1AE3"/>
    <w:rsid w:val="009D474A"/>
    <w:rsid w:val="00A113AA"/>
    <w:rsid w:val="00A17F2B"/>
    <w:rsid w:val="00A4143A"/>
    <w:rsid w:val="00A418D8"/>
    <w:rsid w:val="00A8597B"/>
    <w:rsid w:val="00AE3600"/>
    <w:rsid w:val="00AE4E01"/>
    <w:rsid w:val="00B20EBE"/>
    <w:rsid w:val="00B31477"/>
    <w:rsid w:val="00B4405D"/>
    <w:rsid w:val="00B70D02"/>
    <w:rsid w:val="00B70F41"/>
    <w:rsid w:val="00B746F5"/>
    <w:rsid w:val="00B75D7F"/>
    <w:rsid w:val="00B812E9"/>
    <w:rsid w:val="00B8785C"/>
    <w:rsid w:val="00B90407"/>
    <w:rsid w:val="00BA755C"/>
    <w:rsid w:val="00BB58F4"/>
    <w:rsid w:val="00BC59AF"/>
    <w:rsid w:val="00BD5F31"/>
    <w:rsid w:val="00BD63D0"/>
    <w:rsid w:val="00C27B76"/>
    <w:rsid w:val="00C313E8"/>
    <w:rsid w:val="00C40BE3"/>
    <w:rsid w:val="00C7012B"/>
    <w:rsid w:val="00C770A1"/>
    <w:rsid w:val="00C86094"/>
    <w:rsid w:val="00C86AE2"/>
    <w:rsid w:val="00CD6E7E"/>
    <w:rsid w:val="00CE3B4B"/>
    <w:rsid w:val="00CF75D8"/>
    <w:rsid w:val="00D3290C"/>
    <w:rsid w:val="00D43D90"/>
    <w:rsid w:val="00D51CDA"/>
    <w:rsid w:val="00D5526D"/>
    <w:rsid w:val="00D57AF7"/>
    <w:rsid w:val="00D6669B"/>
    <w:rsid w:val="00DA3CE9"/>
    <w:rsid w:val="00DB1F3F"/>
    <w:rsid w:val="00DC377F"/>
    <w:rsid w:val="00DD6065"/>
    <w:rsid w:val="00DD76A8"/>
    <w:rsid w:val="00DE239D"/>
    <w:rsid w:val="00E10432"/>
    <w:rsid w:val="00E12AFA"/>
    <w:rsid w:val="00E81D28"/>
    <w:rsid w:val="00E92454"/>
    <w:rsid w:val="00EA2379"/>
    <w:rsid w:val="00EB1B2C"/>
    <w:rsid w:val="00EB28EB"/>
    <w:rsid w:val="00EC0CB8"/>
    <w:rsid w:val="00EC6E00"/>
    <w:rsid w:val="00EF5141"/>
    <w:rsid w:val="00F14A2D"/>
    <w:rsid w:val="00F27278"/>
    <w:rsid w:val="00F80AA2"/>
    <w:rsid w:val="00F853D2"/>
    <w:rsid w:val="00FC08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8334C1-09D9-4AC2-B496-463C0A80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39D"/>
    <w:pPr>
      <w:spacing w:after="200" w:line="276" w:lineRule="auto"/>
    </w:pPr>
    <w:rPr>
      <w:rFonts w:ascii="Calibri" w:eastAsia="Calibri" w:hAnsi="Calibri" w:cs="Times New Roman"/>
    </w:rPr>
  </w:style>
  <w:style w:type="paragraph" w:styleId="1">
    <w:name w:val="heading 1"/>
    <w:basedOn w:val="a"/>
    <w:next w:val="a"/>
    <w:link w:val="10"/>
    <w:qFormat/>
    <w:rsid w:val="00DE239D"/>
    <w:pPr>
      <w:keepNext/>
      <w:spacing w:after="0" w:line="240" w:lineRule="auto"/>
      <w:jc w:val="center"/>
      <w:outlineLvl w:val="0"/>
    </w:pPr>
    <w:rPr>
      <w:rFonts w:ascii="Times New Roman" w:eastAsia="Times New Roman" w:hAnsi="Times New Roman"/>
      <w:sz w:val="24"/>
      <w:szCs w:val="20"/>
      <w:lang w:eastAsia="ru-RU"/>
    </w:rPr>
  </w:style>
  <w:style w:type="paragraph" w:styleId="6">
    <w:name w:val="heading 6"/>
    <w:basedOn w:val="a"/>
    <w:next w:val="a"/>
    <w:link w:val="60"/>
    <w:semiHidden/>
    <w:unhideWhenUsed/>
    <w:qFormat/>
    <w:rsid w:val="00DE239D"/>
    <w:pPr>
      <w:keepNext/>
      <w:spacing w:after="0" w:line="240" w:lineRule="auto"/>
      <w:jc w:val="both"/>
      <w:outlineLvl w:val="5"/>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44527"/>
    <w:pPr>
      <w:ind w:left="720" w:firstLine="567"/>
      <w:contextualSpacing/>
      <w:jc w:val="both"/>
    </w:pPr>
    <w:rPr>
      <w:rFonts w:ascii="Times New Roman" w:hAnsi="Times New Roman"/>
      <w:sz w:val="24"/>
    </w:rPr>
  </w:style>
  <w:style w:type="character" w:customStyle="1" w:styleId="10">
    <w:name w:val="Заголовок 1 Знак"/>
    <w:basedOn w:val="a0"/>
    <w:link w:val="1"/>
    <w:rsid w:val="00DE239D"/>
    <w:rPr>
      <w:rFonts w:ascii="Times New Roman" w:eastAsia="Times New Roman" w:hAnsi="Times New Roman" w:cs="Times New Roman"/>
      <w:sz w:val="24"/>
      <w:szCs w:val="20"/>
      <w:lang w:eastAsia="ru-RU"/>
    </w:rPr>
  </w:style>
  <w:style w:type="character" w:customStyle="1" w:styleId="60">
    <w:name w:val="Заголовок 6 Знак"/>
    <w:basedOn w:val="a0"/>
    <w:link w:val="6"/>
    <w:semiHidden/>
    <w:rsid w:val="00DE239D"/>
    <w:rPr>
      <w:rFonts w:ascii="Times New Roman" w:eastAsia="Times New Roman" w:hAnsi="Times New Roman" w:cs="Times New Roman"/>
      <w:sz w:val="24"/>
      <w:szCs w:val="20"/>
      <w:lang w:eastAsia="ru-RU"/>
    </w:rPr>
  </w:style>
  <w:style w:type="paragraph" w:styleId="a4">
    <w:name w:val="caption"/>
    <w:basedOn w:val="a"/>
    <w:semiHidden/>
    <w:unhideWhenUsed/>
    <w:qFormat/>
    <w:rsid w:val="00DE239D"/>
    <w:pPr>
      <w:spacing w:after="0" w:line="240" w:lineRule="auto"/>
      <w:jc w:val="center"/>
    </w:pPr>
    <w:rPr>
      <w:rFonts w:ascii="Times New Roman" w:eastAsia="Times New Roman" w:hAnsi="Times New Roman"/>
      <w:b/>
      <w:sz w:val="28"/>
      <w:szCs w:val="20"/>
      <w:lang w:eastAsia="ru-RU"/>
    </w:rPr>
  </w:style>
  <w:style w:type="character" w:styleId="a5">
    <w:name w:val="page number"/>
    <w:basedOn w:val="a0"/>
    <w:uiPriority w:val="99"/>
    <w:semiHidden/>
    <w:unhideWhenUsed/>
    <w:rsid w:val="00DE239D"/>
  </w:style>
  <w:style w:type="paragraph" w:styleId="a6">
    <w:name w:val="No Spacing"/>
    <w:uiPriority w:val="1"/>
    <w:qFormat/>
    <w:rsid w:val="005C6A9E"/>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5C465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C465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193556">
      <w:bodyDiv w:val="1"/>
      <w:marLeft w:val="0"/>
      <w:marRight w:val="0"/>
      <w:marTop w:val="0"/>
      <w:marBottom w:val="0"/>
      <w:divBdr>
        <w:top w:val="none" w:sz="0" w:space="0" w:color="auto"/>
        <w:left w:val="none" w:sz="0" w:space="0" w:color="auto"/>
        <w:bottom w:val="none" w:sz="0" w:space="0" w:color="auto"/>
        <w:right w:val="none" w:sz="0" w:space="0" w:color="auto"/>
      </w:divBdr>
    </w:div>
    <w:div w:id="491530366">
      <w:bodyDiv w:val="1"/>
      <w:marLeft w:val="0"/>
      <w:marRight w:val="0"/>
      <w:marTop w:val="0"/>
      <w:marBottom w:val="0"/>
      <w:divBdr>
        <w:top w:val="none" w:sz="0" w:space="0" w:color="auto"/>
        <w:left w:val="none" w:sz="0" w:space="0" w:color="auto"/>
        <w:bottom w:val="none" w:sz="0" w:space="0" w:color="auto"/>
        <w:right w:val="none" w:sz="0" w:space="0" w:color="auto"/>
      </w:divBdr>
    </w:div>
    <w:div w:id="773600731">
      <w:bodyDiv w:val="1"/>
      <w:marLeft w:val="0"/>
      <w:marRight w:val="0"/>
      <w:marTop w:val="0"/>
      <w:marBottom w:val="0"/>
      <w:divBdr>
        <w:top w:val="none" w:sz="0" w:space="0" w:color="auto"/>
        <w:left w:val="none" w:sz="0" w:space="0" w:color="auto"/>
        <w:bottom w:val="none" w:sz="0" w:space="0" w:color="auto"/>
        <w:right w:val="none" w:sz="0" w:space="0" w:color="auto"/>
      </w:divBdr>
    </w:div>
    <w:div w:id="178122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Pages>
  <Words>10587</Words>
  <Characters>6036</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26</cp:revision>
  <cp:lastPrinted>2022-02-02T06:51:00Z</cp:lastPrinted>
  <dcterms:created xsi:type="dcterms:W3CDTF">2022-01-20T14:54:00Z</dcterms:created>
  <dcterms:modified xsi:type="dcterms:W3CDTF">2022-02-02T07:04:00Z</dcterms:modified>
</cp:coreProperties>
</file>