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5" w:rsidRDefault="00770855" w:rsidP="00770855">
      <w:pPr>
        <w:ind w:firstLine="709"/>
        <w:jc w:val="both"/>
      </w:pPr>
      <w:r>
        <w:t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</w:t>
      </w:r>
      <w:r w:rsidR="004B5C32">
        <w:t xml:space="preserve"> 03.12</w:t>
      </w:r>
      <w:r>
        <w:t>.2024</w:t>
      </w:r>
      <w:r w:rsidR="004B5C32">
        <w:t xml:space="preserve"> р.</w:t>
      </w:r>
      <w:r>
        <w:t xml:space="preserve"> оприлюднено повідомлення про плановану діяльність АТ «НАЦІОНАЛЬНА АТОМНА ЕНЕРГОГЕНЕРУЮЧА КОМПАНІЯ «ЕНЕРГОАТОМ» щодо планованої діяльності з </w:t>
      </w:r>
      <w:r w:rsidR="004B5C32">
        <w:t>будівництва</w:t>
      </w:r>
      <w:r w:rsidR="004B5C32">
        <w:t xml:space="preserve"> енергоблоків № 5, 6 з реакторною установкою типу АР 1000 на майданчику Хмельницької АЕС</w:t>
      </w:r>
      <w:r w:rsidR="004B5C32">
        <w:t xml:space="preserve"> </w:t>
      </w:r>
      <w:r>
        <w:t>(реєстраційний номер справи 5333).</w:t>
      </w:r>
      <w:bookmarkStart w:id="0" w:name="_GoBack"/>
      <w:bookmarkEnd w:id="0"/>
    </w:p>
    <w:sectPr w:rsidR="00770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6"/>
    <w:rsid w:val="001D0321"/>
    <w:rsid w:val="004B5C32"/>
    <w:rsid w:val="00692986"/>
    <w:rsid w:val="00770855"/>
    <w:rsid w:val="008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2024-04-03T09:53:00Z</cp:lastPrinted>
  <dcterms:created xsi:type="dcterms:W3CDTF">2024-04-03T09:45:00Z</dcterms:created>
  <dcterms:modified xsi:type="dcterms:W3CDTF">2024-12-09T10:06:00Z</dcterms:modified>
</cp:coreProperties>
</file>